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929A41" w14:textId="4BC1A304" w:rsidR="00C66B07" w:rsidRDefault="00C66B07" w:rsidP="00C66B07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Or/RM-0052-6</w:t>
      </w:r>
      <w:r>
        <w:rPr>
          <w:rFonts w:ascii="Times New Roman" w:eastAsia="Times New Roman" w:hAnsi="Times New Roman" w:cs="Times New Roman"/>
          <w:lang w:eastAsia="pl-PL"/>
        </w:rPr>
        <w:t>2</w:t>
      </w:r>
      <w:r>
        <w:rPr>
          <w:rFonts w:ascii="Times New Roman" w:eastAsia="Times New Roman" w:hAnsi="Times New Roman" w:cs="Times New Roman"/>
          <w:lang w:eastAsia="pl-PL"/>
        </w:rPr>
        <w:t xml:space="preserve">/2024     </w:t>
      </w:r>
    </w:p>
    <w:p w14:paraId="78346CAD" w14:textId="5E97B142" w:rsidR="00C66B07" w:rsidRDefault="00C66B07" w:rsidP="00C66B0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LX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>I/2024</w:t>
      </w:r>
    </w:p>
    <w:p w14:paraId="0E3A2A7A" w14:textId="3EB84A13" w:rsidR="00C66B07" w:rsidRDefault="00C66B07" w:rsidP="00C66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LXI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687C4716" w14:textId="77777777" w:rsidR="00C66B07" w:rsidRDefault="00C66B07" w:rsidP="00C66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02BFFCC0" w14:textId="1D190858" w:rsidR="00C66B07" w:rsidRDefault="00C66B07" w:rsidP="00C66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>
        <w:rPr>
          <w:rFonts w:ascii="Times New Roman" w:eastAsia="Times New Roman" w:hAnsi="Times New Roman" w:cs="Times New Roman"/>
          <w:b/>
          <w:lang w:eastAsia="pl-PL"/>
        </w:rPr>
        <w:t>29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lutego 2024r.,</w:t>
      </w:r>
    </w:p>
    <w:p w14:paraId="1A4FF87E" w14:textId="6ACDD072" w:rsidR="00C66B07" w:rsidRDefault="00C66B07" w:rsidP="00C66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16.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  <w:r>
        <w:rPr>
          <w:rFonts w:ascii="Times New Roman" w:eastAsia="Times New Roman" w:hAnsi="Times New Roman" w:cs="Times New Roman"/>
          <w:b/>
          <w:lang w:eastAsia="pl-PL"/>
        </w:rPr>
        <w:t>0,</w:t>
      </w:r>
    </w:p>
    <w:p w14:paraId="08FCA9BC" w14:textId="77777777" w:rsidR="00C66B07" w:rsidRDefault="00C66B07" w:rsidP="00C66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60083F00" w14:textId="77777777" w:rsidR="00C66B07" w:rsidRDefault="00C66B07" w:rsidP="00C66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765DB8F" w14:textId="77777777" w:rsidR="00C66B07" w:rsidRDefault="00C66B07" w:rsidP="00C66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9A4E0C1" w14:textId="77777777" w:rsidR="00C66B07" w:rsidRDefault="00C66B07" w:rsidP="00C66B07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254F23DB" w14:textId="77777777" w:rsidR="00C66B07" w:rsidRDefault="00C66B07" w:rsidP="00C66B07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681F56EE" w14:textId="77777777" w:rsidR="00C66B07" w:rsidRDefault="00C66B07" w:rsidP="00C66B07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556E884" w14:textId="170A894C" w:rsidR="00C66B07" w:rsidRDefault="00C66B07" w:rsidP="00C66B07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</w:t>
      </w:r>
      <w:r>
        <w:rPr>
          <w:rFonts w:ascii="Times New Roman" w:eastAsia="Times New Roman" w:hAnsi="Times New Roman" w:cs="Times New Roman"/>
          <w:lang w:eastAsia="pl-PL"/>
        </w:rPr>
        <w:t>y</w:t>
      </w:r>
      <w:r>
        <w:rPr>
          <w:rFonts w:ascii="Times New Roman" w:eastAsia="Times New Roman" w:hAnsi="Times New Roman" w:cs="Times New Roman"/>
          <w:lang w:eastAsia="pl-PL"/>
        </w:rPr>
        <w:t xml:space="preserve"> p. </w:t>
      </w:r>
      <w:r>
        <w:rPr>
          <w:rFonts w:ascii="Times New Roman" w:eastAsia="Times New Roman" w:hAnsi="Times New Roman" w:cs="Times New Roman"/>
          <w:lang w:eastAsia="pl-PL"/>
        </w:rPr>
        <w:t>Andrzej Michalak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4222D3B0" w14:textId="77777777" w:rsidR="00C66B07" w:rsidRDefault="00C66B07" w:rsidP="00C66B07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D1FE892" w14:textId="77777777" w:rsidR="00C66B07" w:rsidRDefault="00C66B07" w:rsidP="00C66B07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14 radnych, co stanowi kworum do podejmowania uchwał i decyzji   </w:t>
      </w:r>
    </w:p>
    <w:p w14:paraId="5C29F683" w14:textId="77777777" w:rsidR="00C66B07" w:rsidRDefault="00C66B07" w:rsidP="00C66B07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50E2F8C0" w14:textId="29A78B42" w:rsidR="00C66B07" w:rsidRDefault="00C66B07" w:rsidP="00C66B07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Radny nieobecny usprawiedliwiony- </w:t>
      </w:r>
      <w:r>
        <w:rPr>
          <w:rFonts w:ascii="Times New Roman" w:eastAsia="Times New Roman" w:hAnsi="Times New Roman" w:cs="Times New Roman"/>
          <w:lang w:eastAsia="pl-PL"/>
        </w:rPr>
        <w:t>Maciej Wasielewski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2E6DAC93" w14:textId="77777777" w:rsidR="00C66B07" w:rsidRDefault="00C66B07" w:rsidP="00C66B07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082608A" w14:textId="77777777" w:rsidR="00C66B07" w:rsidRDefault="00C66B07" w:rsidP="00C66B07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64BE5F81" w14:textId="77777777" w:rsid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7662BBBD" w14:textId="77777777" w:rsidR="00C66B07" w:rsidRDefault="00C66B07" w:rsidP="00C66B07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44C946BC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78AB648C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23D4F4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65178A3F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531F6DD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77C60B4D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Transmisja z obrad- BIP- Prawo miejscowe- transmisja obrad sesji Rady Miejskiej.</w:t>
      </w:r>
    </w:p>
    <w:p w14:paraId="03AC7147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Materiały na daną sesję zamieszczane są również w BIP w zakładce: Prawo lokalne- </w:t>
      </w:r>
    </w:p>
    <w:p w14:paraId="09825E47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materiały na najbliższą sesję.</w:t>
      </w:r>
    </w:p>
    <w:p w14:paraId="69678715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43B620CC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3D1508BA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6AFCA08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78A68C5D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2863D6C7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1933680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642AEFA5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5E3866A1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34C61896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2EAA1420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4DD2DD1A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2D79013E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1631765A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p w14:paraId="02961179" w14:textId="77777777" w:rsidR="00C66B07" w:rsidRDefault="00C66B07" w:rsidP="00C66B07">
      <w:pPr>
        <w:rPr>
          <w:rFonts w:ascii="Times New Roman" w:hAnsi="Times New Roman" w:cs="Times New Roman"/>
          <w:sz w:val="24"/>
          <w:szCs w:val="24"/>
        </w:rPr>
      </w:pPr>
    </w:p>
    <w:p w14:paraId="5228F9F7" w14:textId="77777777" w:rsidR="00C66B07" w:rsidRDefault="00C66B07" w:rsidP="00C66B07">
      <w:pPr>
        <w:rPr>
          <w:rFonts w:ascii="Times New Roman" w:hAnsi="Times New Roman" w:cs="Times New Roman"/>
          <w:sz w:val="24"/>
          <w:szCs w:val="24"/>
        </w:rPr>
      </w:pPr>
    </w:p>
    <w:p w14:paraId="090A5C9E" w14:textId="77777777" w:rsidR="00C66B07" w:rsidRDefault="00C66B07" w:rsidP="00C66B07">
      <w:pPr>
        <w:rPr>
          <w:rFonts w:ascii="Times New Roman" w:hAnsi="Times New Roman" w:cs="Times New Roman"/>
          <w:sz w:val="24"/>
          <w:szCs w:val="24"/>
        </w:rPr>
      </w:pPr>
    </w:p>
    <w:p w14:paraId="6D8FC262" w14:textId="77777777" w:rsidR="00C66B07" w:rsidRDefault="00C66B07" w:rsidP="00C66B07">
      <w:pPr>
        <w:rPr>
          <w:rFonts w:ascii="Times New Roman" w:hAnsi="Times New Roman" w:cs="Times New Roman"/>
          <w:sz w:val="24"/>
          <w:szCs w:val="24"/>
        </w:rPr>
      </w:pPr>
    </w:p>
    <w:p w14:paraId="3F211127" w14:textId="77777777" w:rsidR="00C66B07" w:rsidRDefault="00C66B07" w:rsidP="00C66B07">
      <w:pPr>
        <w:rPr>
          <w:rFonts w:ascii="Times New Roman" w:hAnsi="Times New Roman" w:cs="Times New Roman"/>
          <w:sz w:val="24"/>
          <w:szCs w:val="24"/>
        </w:rPr>
      </w:pPr>
    </w:p>
    <w:p w14:paraId="729BE034" w14:textId="77777777" w:rsidR="00C66B07" w:rsidRDefault="00C66B07" w:rsidP="00C66B07">
      <w:pPr>
        <w:rPr>
          <w:rFonts w:ascii="Times New Roman" w:hAnsi="Times New Roman" w:cs="Times New Roman"/>
          <w:sz w:val="24"/>
          <w:szCs w:val="24"/>
        </w:rPr>
      </w:pPr>
    </w:p>
    <w:p w14:paraId="60F51F54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36BFBDD8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E2E99F" w14:textId="0A41EA53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LXI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 i stwierdzenie  quorum.</w:t>
      </w:r>
    </w:p>
    <w:p w14:paraId="40297704" w14:textId="77777777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Budner stwierdził na podstawie listy obecności, że w obradach bierze udział 14 radnych, co stanowi quorum do podejmowania uchwal i decyzji Rady. </w:t>
      </w:r>
    </w:p>
    <w:p w14:paraId="11C7B0D8" w14:textId="77777777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4D80086" w14:textId="77777777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5D98D50B" w14:textId="5A57D588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 sekretarza obrad Przewodniczący Rady zaproponował p.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Andrzeja Michalaka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Pan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Michalak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wyraził zgodę, innych propozycji nie zgłoszono.</w:t>
      </w:r>
    </w:p>
    <w:p w14:paraId="4B31E1F5" w14:textId="77777777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45664256"/>
      <w:bookmarkStart w:id="1" w:name="_Hlk112321211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53B6617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bookmarkStart w:id="2" w:name="_Hlk152232436"/>
      <w:bookmarkStart w:id="3" w:name="_Hlk137729721"/>
      <w:r>
        <w:rPr>
          <w:rFonts w:ascii="Times New Roman" w:hAnsi="Times New Roman" w:cs="Times New Roman"/>
        </w:rPr>
        <w:t xml:space="preserve">1. Aleksander Budner- za. </w:t>
      </w:r>
    </w:p>
    <w:p w14:paraId="16C64743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FA882D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EAF95F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1182EB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7C51F77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054CAD0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FF53D7A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E446474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70CE6844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3982E666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DCDADE5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695180A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20C7F633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323CCFB4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1F909AD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bookmarkEnd w:id="0"/>
    <w:bookmarkEnd w:id="2"/>
    <w:p w14:paraId="29F51128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bookmarkEnd w:id="1"/>
    <w:bookmarkEnd w:id="3"/>
    <w:p w14:paraId="39A0072B" w14:textId="6182FC82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L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XI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sesji- podjęcie  uchwały.</w:t>
      </w:r>
    </w:p>
    <w:p w14:paraId="4B3FDC14" w14:textId="77777777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zapytał czy są uwagi co do treści protokołu. Nikt z radnych nie wniósł uwag.</w:t>
      </w:r>
    </w:p>
    <w:p w14:paraId="6BEAD4D6" w14:textId="77777777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4" w:name="_Hlk164942724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2AF41353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0961B1C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99AF7B5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91DC261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5B6E518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47FAC1A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0FA27E1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7D8B2B0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F4BDC83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6C57478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6B5F2FB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DB6C2D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75CBA7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2B697E2F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91A9197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B501064" w14:textId="791DF525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0D527831" w14:textId="2FD9AB12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</w:p>
    <w:bookmarkEnd w:id="4"/>
    <w:p w14:paraId="2E121F44" w14:textId="0FB69D35" w:rsidR="00C66B07" w:rsidRDefault="00C66B07" w:rsidP="00C66B07">
      <w:pPr>
        <w:spacing w:after="0"/>
        <w:rPr>
          <w:rFonts w:ascii="Times New Roman" w:eastAsia="Times New Roman" w:hAnsi="Times New Roman" w:cs="Times New Roman"/>
          <w:u w:val="single"/>
          <w:lang w:eastAsia="pl-PL"/>
        </w:rPr>
      </w:pPr>
      <w:r w:rsidRPr="00C66B07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3a.Podjęcie uchwały  </w:t>
      </w:r>
      <w:r w:rsidRPr="00C66B07">
        <w:rPr>
          <w:rFonts w:ascii="Times New Roman" w:eastAsia="Times New Roman" w:hAnsi="Times New Roman" w:cs="Times New Roman"/>
          <w:u w:val="single"/>
          <w:lang w:eastAsia="pl-PL"/>
        </w:rPr>
        <w:t>w sprawie zmian w porządku obrad LXII sesji Rady Miejskiej w Kruszwicy.</w:t>
      </w:r>
    </w:p>
    <w:p w14:paraId="4D7E8548" w14:textId="43E63CCF" w:rsidR="00C66B07" w:rsidRP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Burmistrz Kruszwicy powiedział, że d</w:t>
      </w:r>
      <w:r w:rsidRPr="00C66B07">
        <w:rPr>
          <w:rFonts w:ascii="Times New Roman" w:eastAsia="Times New Roman" w:hAnsi="Times New Roman" w:cs="Times New Roman"/>
          <w:lang w:eastAsia="pl-PL"/>
        </w:rPr>
        <w:t>nia 23 lutego 2024r. do Urzędu Miejskiego wpłynęło Zawiadomienie Wojewody Kujawsko- Pomorskiego o wszczęciu postepowania nadzorczego w sprawie stwierdzenia nieważności uchwały   nr LXI/775/2024 z dnia 1 lutego 2024r. w sprawie ustalenia zasad i wysokości diety przysługującej przewodniczącym organu wykonawczego jednostki pomocniczej.</w:t>
      </w:r>
    </w:p>
    <w:p w14:paraId="09CBEE1B" w14:textId="77777777" w:rsidR="00C66B07" w:rsidRP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66B07">
        <w:rPr>
          <w:rFonts w:ascii="Times New Roman" w:eastAsia="Times New Roman" w:hAnsi="Times New Roman" w:cs="Times New Roman"/>
          <w:lang w:eastAsia="pl-PL"/>
        </w:rPr>
        <w:t>W związku z brakiem w uchwale stosownych zapisów, w tym również zwrotu kosztów podróży należy uzupełnić treść uchwały o wymienione w zawiadomieniu zapisy.</w:t>
      </w:r>
    </w:p>
    <w:p w14:paraId="6F7A3834" w14:textId="72B79EE6" w:rsid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66B07">
        <w:rPr>
          <w:rFonts w:ascii="Times New Roman" w:eastAsia="Times New Roman" w:hAnsi="Times New Roman" w:cs="Times New Roman"/>
          <w:lang w:eastAsia="pl-PL"/>
        </w:rPr>
        <w:t>Na podstawie powyższego Burmistrz Kruszwicy wnioskował o wprowadzenie poprawionej uchwały na obrady LXII sesji.</w:t>
      </w:r>
    </w:p>
    <w:p w14:paraId="0957C542" w14:textId="66A337B1" w:rsid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Radni głosowali imiennie uchwalę w sprawie zmian w porządku obrad sesji:</w:t>
      </w:r>
    </w:p>
    <w:p w14:paraId="6DE8543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4F40147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FE1A9EE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2F40DE96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6A7F323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4276CF7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78C251D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67873CC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5FF1DAA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57220AAD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50007BDE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D9CD881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52A931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0D58FAF3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99FF4DA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88107FD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24AC72DA" w14:textId="77777777" w:rsidR="00C66B07" w:rsidRPr="00C66B07" w:rsidRDefault="00C66B07" w:rsidP="00C66B07">
      <w:pPr>
        <w:spacing w:after="0"/>
        <w:rPr>
          <w:rFonts w:ascii="Times New Roman" w:eastAsia="Times New Roman" w:hAnsi="Times New Roman" w:cs="Times New Roman"/>
          <w:lang w:eastAsia="pl-PL"/>
        </w:rPr>
      </w:pPr>
    </w:p>
    <w:p w14:paraId="08462F0D" w14:textId="091C68FA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C66B07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Informacja  Przewodniczących  komisji o pracy komisji w okresie międzysesyjnym.</w:t>
      </w:r>
    </w:p>
    <w:p w14:paraId="21F4003C" w14:textId="72A52D8B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poinformowali o pracy komisji w okresie międzysesyjnym.</w:t>
      </w:r>
    </w:p>
    <w:p w14:paraId="13A3448F" w14:textId="77777777" w:rsidR="00C66B07" w:rsidRP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787B3CF" w14:textId="45D11426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C66B07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00FEC9F4" w14:textId="0C1A3FD1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Burmistrz Kruszwicy przedstawił informację, która stanowi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zalacznik</w:t>
      </w:r>
      <w:proofErr w:type="spellEnd"/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do protokołu.</w:t>
      </w:r>
    </w:p>
    <w:p w14:paraId="660EEADF" w14:textId="77777777" w:rsidR="00C66B07" w:rsidRP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7C09B482" w14:textId="655564D2" w:rsidR="00C66B07" w:rsidRDefault="00C66B07" w:rsidP="00C66B0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66B07">
        <w:rPr>
          <w:rFonts w:ascii="Times New Roman" w:hAnsi="Times New Roman" w:cs="Times New Roman"/>
          <w:sz w:val="24"/>
          <w:szCs w:val="24"/>
          <w:u w:val="single"/>
        </w:rPr>
        <w:t>6.  Informacja o otrzymanych w roku 2023 dofinansowaniach z programów Unii Europejskiej, Urzędu Marszałkowskiego i innych źródeł, bieżącej realizacji inwestycji oraz zamiarach na 2024 rok.</w:t>
      </w:r>
    </w:p>
    <w:p w14:paraId="1809B724" w14:textId="6E3E54E2" w:rsidR="00C66B07" w:rsidRDefault="00C66B07" w:rsidP="00C66B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B07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>formacja była przedstawiana na wszystkich posiedzeniach komisji. Pytań, uwag nie zgłoszono.</w:t>
      </w:r>
    </w:p>
    <w:p w14:paraId="14DBAD51" w14:textId="77777777" w:rsidR="00C66B07" w:rsidRPr="00C66B07" w:rsidRDefault="00C66B07" w:rsidP="00C66B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5ED4CB" w14:textId="2F82B699" w:rsidR="00C66B07" w:rsidRDefault="00C66B07" w:rsidP="00C66B0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6B07">
        <w:rPr>
          <w:rFonts w:ascii="Times New Roman" w:hAnsi="Times New Roman" w:cs="Times New Roman"/>
          <w:bCs/>
          <w:sz w:val="24"/>
          <w:szCs w:val="24"/>
          <w:u w:val="single"/>
        </w:rPr>
        <w:t>7. Sprawozdanie z wysokości średnich wynagrodzeń nauczycieli początkujących, mianowanych i dyplomowanych w szkołach prowadzonych przez Gminę Kruszwica.</w:t>
      </w:r>
    </w:p>
    <w:p w14:paraId="5D1B639F" w14:textId="48473DBD" w:rsidR="00C66B07" w:rsidRDefault="00C66B07" w:rsidP="00C66B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</w:t>
      </w:r>
      <w:r>
        <w:rPr>
          <w:rFonts w:ascii="Times New Roman" w:hAnsi="Times New Roman" w:cs="Times New Roman"/>
          <w:sz w:val="24"/>
          <w:szCs w:val="24"/>
        </w:rPr>
        <w:t xml:space="preserve"> był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przedstawian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na wszystkich posiedzeniach komisji. Pytań, uwag nie zgłoszono.</w:t>
      </w:r>
    </w:p>
    <w:p w14:paraId="44A3DB28" w14:textId="77777777" w:rsidR="00C66B07" w:rsidRPr="00C66B07" w:rsidRDefault="00C66B07" w:rsidP="00C66B0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20162313" w14:textId="701865FB" w:rsidR="00C66B07" w:rsidRDefault="00C66B07" w:rsidP="00C66B07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bookmarkStart w:id="5" w:name="_Hlk122425990"/>
      <w:r w:rsidRPr="00C66B07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8.  </w:t>
      </w:r>
      <w:r w:rsidRPr="00C66B07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2024 r.</w:t>
      </w:r>
    </w:p>
    <w:p w14:paraId="730D44B8" w14:textId="54E0E5C8" w:rsidR="00C66B07" w:rsidRPr="00C66B07" w:rsidRDefault="00C66B07" w:rsidP="00C66B07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66B0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Skarbnik Gminy p. Anna Kruszka poprosiła o wprowadzenie zmian i ich przegłosowanie:</w:t>
      </w:r>
    </w:p>
    <w:p w14:paraId="52DC101F" w14:textId="77777777" w:rsidR="00C66B07" w:rsidRPr="00C66B07" w:rsidRDefault="00C66B07" w:rsidP="00C66B07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</w:p>
    <w:p w14:paraId="0C4C53A4" w14:textId="77777777" w:rsidR="00C66B07" w:rsidRP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6B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Głosowanie 1:</w:t>
      </w:r>
    </w:p>
    <w:p w14:paraId="673175D8" w14:textId="77777777" w:rsidR="00C66B07" w:rsidRPr="00C66B07" w:rsidRDefault="00C66B07" w:rsidP="00C66B07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6F82D34E" w14:textId="77777777" w:rsidR="00C66B07" w:rsidRPr="00C66B07" w:rsidRDefault="00C66B07" w:rsidP="00C66B07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hd w:val="clear" w:color="auto" w:fill="FFFFFF"/>
          <w:lang w:bidi="en-US"/>
        </w:rPr>
      </w:pPr>
      <w:r w:rsidRPr="00C66B07">
        <w:rPr>
          <w:rFonts w:ascii="Times New Roman" w:hAnsi="Times New Roman" w:cs="Times New Roman"/>
        </w:rPr>
        <w:t xml:space="preserve">Wprowadza się </w:t>
      </w:r>
      <w:r w:rsidRPr="00C66B07">
        <w:rPr>
          <w:rFonts w:ascii="Times New Roman" w:hAnsi="Times New Roman" w:cs="Times New Roman"/>
          <w:szCs w:val="20"/>
          <w:shd w:val="clear" w:color="auto" w:fill="FFFFFF"/>
          <w:lang w:bidi="en-US"/>
        </w:rPr>
        <w:t>zwiększenie w planie dochodów i wydatków w związku</w:t>
      </w:r>
      <w:r w:rsidRPr="00C66B07">
        <w:rPr>
          <w:rFonts w:ascii="Times New Roman" w:hAnsi="Times New Roman" w:cs="Times New Roman"/>
          <w:szCs w:val="20"/>
          <w:shd w:val="clear" w:color="auto" w:fill="FFFFFF"/>
          <w:lang w:bidi="en-US"/>
        </w:rPr>
        <w:br/>
        <w:t xml:space="preserve"> z otrzymaniem środków Funduszu Pomocy w dziale 801 o kwotę 12.588,00 zł, </w:t>
      </w:r>
      <w:r w:rsidRPr="00C66B07">
        <w:rPr>
          <w:rFonts w:ascii="Times New Roman" w:hAnsi="Times New Roman" w:cs="Times New Roman"/>
          <w:shd w:val="clear" w:color="auto" w:fill="FFFFFF"/>
          <w:lang w:bidi="en-US"/>
        </w:rPr>
        <w:t xml:space="preserve">zgodnie </w:t>
      </w:r>
      <w:r w:rsidRPr="00C66B07">
        <w:rPr>
          <w:rFonts w:ascii="Times New Roman" w:hAnsi="Times New Roman" w:cs="Times New Roman"/>
          <w:shd w:val="clear" w:color="auto" w:fill="FFFFFF"/>
          <w:lang w:bidi="en-US"/>
        </w:rPr>
        <w:br/>
        <w:t xml:space="preserve">z pismem Nr ST3.4752.3.2024g Ministra Finansów z dnia 22 lutego 2024r. na wsparcie </w:t>
      </w:r>
      <w:proofErr w:type="spellStart"/>
      <w:r w:rsidRPr="00C66B07">
        <w:rPr>
          <w:rFonts w:ascii="Times New Roman" w:hAnsi="Times New Roman" w:cs="Times New Roman"/>
        </w:rPr>
        <w:t>jst</w:t>
      </w:r>
      <w:proofErr w:type="spellEnd"/>
      <w:r w:rsidRPr="00C66B07">
        <w:rPr>
          <w:rFonts w:ascii="Times New Roman" w:hAnsi="Times New Roman" w:cs="Times New Roman"/>
        </w:rPr>
        <w:t xml:space="preserve"> </w:t>
      </w:r>
      <w:r w:rsidRPr="00C66B07">
        <w:rPr>
          <w:rFonts w:ascii="Times New Roman" w:hAnsi="Times New Roman" w:cs="Times New Roman"/>
        </w:rPr>
        <w:br/>
      </w:r>
      <w:r w:rsidRPr="00C66B07">
        <w:rPr>
          <w:rFonts w:ascii="Times New Roman" w:hAnsi="Times New Roman" w:cs="Times New Roman"/>
        </w:rPr>
        <w:lastRenderedPageBreak/>
        <w:t>w realizacji dodatkowych zadań oświatowych związanych z dziećmi i uczniami będącymi obywatelami Ukrainy</w:t>
      </w:r>
      <w:r w:rsidRPr="00C66B07">
        <w:rPr>
          <w:rFonts w:ascii="Times New Roman" w:hAnsi="Times New Roman" w:cs="Times New Roman"/>
          <w:shd w:val="clear" w:color="auto" w:fill="FFFFFF"/>
          <w:lang w:bidi="en-US"/>
        </w:rPr>
        <w:t>;</w:t>
      </w:r>
    </w:p>
    <w:p w14:paraId="16354AF4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58926B8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99F1D8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783CEF8D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4BEEBCF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B693A24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EE85E07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36C226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670F741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56CA3BAC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27602521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E7D2F31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3883A3A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6C2E8B3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50A006D6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8F15080" w14:textId="2A5D32A1" w:rsidR="00C66B07" w:rsidRPr="00C66B07" w:rsidRDefault="00C66B07" w:rsidP="00C66B07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hd w:val="clear" w:color="auto" w:fill="FFFFFF"/>
          <w:lang w:bidi="en-US"/>
        </w:rPr>
      </w:pPr>
      <w:r>
        <w:rPr>
          <w:rFonts w:ascii="Times New Roman" w:hAnsi="Times New Roman" w:cs="Times New Roman"/>
          <w:shd w:val="clear" w:color="auto" w:fill="FFFFFF"/>
          <w:lang w:bidi="en-US"/>
        </w:rPr>
        <w:t>Poprawka została przyjęta.</w:t>
      </w:r>
    </w:p>
    <w:p w14:paraId="2CA9E70A" w14:textId="77777777" w:rsidR="00C66B07" w:rsidRPr="00C66B07" w:rsidRDefault="00C66B07" w:rsidP="00C66B07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hd w:val="clear" w:color="auto" w:fill="FFFFFF"/>
          <w:lang w:bidi="en-US"/>
        </w:rPr>
      </w:pPr>
      <w:r w:rsidRPr="00C66B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Głosowanie 2:</w:t>
      </w:r>
    </w:p>
    <w:p w14:paraId="0D112861" w14:textId="77777777" w:rsidR="00C66B07" w:rsidRPr="00C66B07" w:rsidRDefault="00C66B07" w:rsidP="00C66B07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hd w:val="clear" w:color="auto" w:fill="FFFFFF"/>
          <w:lang w:bidi="en-US"/>
        </w:rPr>
      </w:pPr>
      <w:r w:rsidRPr="00C66B07">
        <w:rPr>
          <w:rFonts w:ascii="Times New Roman" w:hAnsi="Times New Roman" w:cs="Times New Roman"/>
        </w:rPr>
        <w:t xml:space="preserve">Wprowadza się </w:t>
      </w:r>
      <w:r w:rsidRPr="00C66B07">
        <w:rPr>
          <w:rFonts w:ascii="Times New Roman" w:hAnsi="Times New Roman" w:cs="Times New Roman"/>
          <w:szCs w:val="20"/>
          <w:shd w:val="clear" w:color="auto" w:fill="FFFFFF"/>
          <w:lang w:bidi="en-US"/>
        </w:rPr>
        <w:t xml:space="preserve">zwiększenie w planie dochodów i wydatków </w:t>
      </w:r>
      <w:r w:rsidRPr="00C66B07">
        <w:rPr>
          <w:rFonts w:ascii="Times New Roman" w:hAnsi="Times New Roman" w:cs="Times New Roman"/>
          <w:shd w:val="clear" w:color="auto" w:fill="FFFFFF"/>
          <w:lang w:bidi="en-US"/>
        </w:rPr>
        <w:t>w dziale 855 o kwotę 316,93 zł z tytułu zwrotu świadczenia rodzinnego nienależnie pobranego w 2023r. przez obywatela Ukrainy wypłaconego z Funduszu Pomocy.</w:t>
      </w:r>
    </w:p>
    <w:p w14:paraId="19939555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DD4AF8D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35F8D9C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3C88E43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0066C18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16DA0B3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5BAAD8B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5A0A861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F68725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24F78365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467882F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84556A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71A60D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0A012073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8468C2E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646B820" w14:textId="77777777" w:rsidR="00C66B07" w:rsidRPr="00C66B07" w:rsidRDefault="00C66B07" w:rsidP="00C66B07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hd w:val="clear" w:color="auto" w:fill="FFFFFF"/>
          <w:lang w:bidi="en-US"/>
        </w:rPr>
      </w:pPr>
    </w:p>
    <w:p w14:paraId="6FB3F5F8" w14:textId="77777777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65F0120B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5F12004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E66022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A6CB38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73058CC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4CB75A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C6C9480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C89EBBC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2256117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4F0A885F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621E764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5ABA256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47F8758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0B782D76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C74D053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15. Maciej Wasielewski - za. </w:t>
      </w:r>
    </w:p>
    <w:p w14:paraId="4868CC6E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5BF39DED" w14:textId="77777777" w:rsidR="00C66B07" w:rsidRPr="00C66B07" w:rsidRDefault="00C66B07" w:rsidP="00C66B07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2BFE691C" w14:textId="77777777" w:rsidR="00C66B07" w:rsidRPr="00C66B07" w:rsidRDefault="00C66B07" w:rsidP="00C66B07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6B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 Podjęcie uchwały sprawie zmian Wieloletniej Prognozy Finansowej Gminy Kruszwica </w:t>
      </w:r>
    </w:p>
    <w:p w14:paraId="5A13331C" w14:textId="77777777" w:rsidR="00C66B07" w:rsidRPr="00C66B07" w:rsidRDefault="00C66B07" w:rsidP="00C66B07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6B07">
        <w:rPr>
          <w:rFonts w:ascii="Times New Roman" w:eastAsia="Times New Roman" w:hAnsi="Times New Roman" w:cs="Times New Roman"/>
          <w:sz w:val="24"/>
          <w:szCs w:val="24"/>
          <w:lang w:eastAsia="pl-PL"/>
        </w:rPr>
        <w:t>na lata 2024 – 2030.</w:t>
      </w:r>
    </w:p>
    <w:p w14:paraId="2D9C8E24" w14:textId="77777777" w:rsidR="00C66B07" w:rsidRPr="00C66B07" w:rsidRDefault="00C66B07" w:rsidP="00C66B07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05D42A" w14:textId="77777777" w:rsidR="00C66B07" w:rsidRP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6B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Głosowanie :</w:t>
      </w:r>
    </w:p>
    <w:p w14:paraId="7CA94E55" w14:textId="294F23F8" w:rsidR="00C66B07" w:rsidRDefault="00C66B07" w:rsidP="00C66B0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66B07">
        <w:rPr>
          <w:rFonts w:ascii="Times New Roman" w:hAnsi="Times New Roman" w:cs="Times New Roman"/>
        </w:rPr>
        <w:t>Wprowadza się w załączniku Nr 1 oraz w załączniku Nr 3, zmianę planu dochodów i wydatków o kwotę 12.904,93 zł, w celu utrzymania zgodności WPF w 2024r. ze zmienianą uchwałą budżetową w zakresie wprowadzonej autopoprawki do planu dochodów i wydatków.</w:t>
      </w:r>
    </w:p>
    <w:p w14:paraId="5C23B430" w14:textId="52BCAA68" w:rsidR="003D0E40" w:rsidRDefault="003D0E40" w:rsidP="00C66B0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Głosowanie poprawki, którą przedstawiła Skarbnik Gminy:</w:t>
      </w:r>
    </w:p>
    <w:p w14:paraId="5AE9F9EF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D262941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C097DE1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32EDD5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27EEC3E0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DDD3DB9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B959169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3F8539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8ACB295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744BE454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1E83616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13D76A1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DFCC4C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0515A1F2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9F2755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58D5051" w14:textId="42F26E4C" w:rsidR="003D0E40" w:rsidRPr="00C66B07" w:rsidRDefault="003D0E40" w:rsidP="003D0E40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hd w:val="clear" w:color="auto" w:fill="FFFFFF"/>
          <w:lang w:bidi="en-US"/>
        </w:rPr>
      </w:pPr>
      <w:r>
        <w:rPr>
          <w:rFonts w:ascii="Times New Roman" w:hAnsi="Times New Roman" w:cs="Times New Roman"/>
          <w:shd w:val="clear" w:color="auto" w:fill="FFFFFF"/>
          <w:lang w:bidi="en-US"/>
        </w:rPr>
        <w:t xml:space="preserve">Poprawka została </w:t>
      </w:r>
      <w:r>
        <w:rPr>
          <w:rFonts w:ascii="Times New Roman" w:hAnsi="Times New Roman" w:cs="Times New Roman"/>
          <w:shd w:val="clear" w:color="auto" w:fill="FFFFFF"/>
          <w:lang w:bidi="en-US"/>
        </w:rPr>
        <w:t>przyjęta</w:t>
      </w:r>
      <w:r>
        <w:rPr>
          <w:rFonts w:ascii="Times New Roman" w:hAnsi="Times New Roman" w:cs="Times New Roman"/>
          <w:shd w:val="clear" w:color="auto" w:fill="FFFFFF"/>
          <w:lang w:bidi="en-US"/>
        </w:rPr>
        <w:t>.</w:t>
      </w:r>
    </w:p>
    <w:p w14:paraId="4F7BED12" w14:textId="77777777" w:rsidR="00C66B07" w:rsidRPr="00C66B07" w:rsidRDefault="00C66B07" w:rsidP="00C66B07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B9A2104" w14:textId="77777777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62F19C46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A051327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FBCA45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2F8BFDE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BE59EEE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30F174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4FC101F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5036A9A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F1D5AA7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042BA82A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19DF1187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DB01959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7C932BE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4CAC5A78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B179752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314E395" w14:textId="77777777" w:rsidR="00C66B07" w:rsidRDefault="00C66B07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062F157C" w14:textId="1D3B00CB" w:rsidR="00C66B07" w:rsidRPr="00C66B07" w:rsidRDefault="00C66B07" w:rsidP="00C66B07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14:paraId="5757DA3C" w14:textId="697E2236" w:rsid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D0E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10. Podjęcie uchwały </w:t>
      </w:r>
      <w:r w:rsidRPr="003D0E40">
        <w:rPr>
          <w:rFonts w:ascii="Times New Roman" w:eastAsia="Times New Roman" w:hAnsi="Times New Roman" w:cs="Times New Roman"/>
          <w:sz w:val="24"/>
          <w:szCs w:val="24"/>
          <w:u w:val="single"/>
        </w:rPr>
        <w:t>w sprawie  wniesienia wkładu niepieniężnego do Przedsiębiorstwa Komunalnego w Kruszwicy sp. z o.o. na podwyższenie kapitału zakładowego.</w:t>
      </w:r>
    </w:p>
    <w:p w14:paraId="1849189F" w14:textId="77777777" w:rsidR="003D0E40" w:rsidRDefault="003D0E40" w:rsidP="003D0E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4742412F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3CB957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431FDED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CE74510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F515A17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5. Katarzyna Hałasa - za. </w:t>
      </w:r>
    </w:p>
    <w:p w14:paraId="4EFA180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B794937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6FAC06A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CB458AD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2DBAF190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77D1FFF2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E54D090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6D202A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61BC6814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3F1B5F0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ADD7687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5D18F7AD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</w:p>
    <w:p w14:paraId="26F37232" w14:textId="77777777" w:rsidR="003D0E40" w:rsidRPr="003D0E40" w:rsidRDefault="003D0E40" w:rsidP="00C66B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605C25BB" w14:textId="21E29180" w:rsidR="00C66B07" w:rsidRDefault="00C66B07" w:rsidP="00C66B07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  <w:u w:val="single"/>
        </w:rPr>
      </w:pPr>
      <w:r w:rsidRPr="003D0E40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11. Podjęcie uchwały </w:t>
      </w:r>
      <w:r w:rsidRPr="003D0E40">
        <w:rPr>
          <w:rFonts w:ascii="Times New Roman" w:hAnsi="Times New Roman" w:cs="Times New Roman"/>
          <w:kern w:val="2"/>
          <w:sz w:val="24"/>
          <w:szCs w:val="24"/>
          <w:u w:val="single"/>
        </w:rPr>
        <w:t>w sprawie określenia zasad udzielania dotacji na prace konserwatorskie, restauratorskie lub roboty budowlane przy zabytku wpisanym do rejestru zabytków lub znajdującym się w gminnej ewidencji zabytków w ramach Rządowego Programu Odbudowy Zabytków.</w:t>
      </w:r>
    </w:p>
    <w:p w14:paraId="40C496FE" w14:textId="77777777" w:rsidR="003D0E40" w:rsidRDefault="003D0E40" w:rsidP="003D0E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50E15ED2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0FF823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5346A34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16DB131A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D78877D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3F2A55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EBE0034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A1A9F8F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A68148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25E8683F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5FF3ED43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BE1FBE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789C19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1AD443DA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5C3BCA0D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CC335FA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67FAAF2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</w:p>
    <w:p w14:paraId="0BF49353" w14:textId="77777777" w:rsidR="003D0E40" w:rsidRPr="003D0E40" w:rsidRDefault="003D0E40" w:rsidP="00C66B07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  <w:u w:val="single"/>
        </w:rPr>
      </w:pPr>
    </w:p>
    <w:p w14:paraId="4A207364" w14:textId="111D231B" w:rsidR="00C66B07" w:rsidRDefault="00C66B07" w:rsidP="00C66B07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  <w:u w:val="single"/>
        </w:rPr>
      </w:pPr>
      <w:r w:rsidRPr="003D0E40">
        <w:rPr>
          <w:rFonts w:ascii="Times New Roman" w:hAnsi="Times New Roman" w:cs="Times New Roman"/>
          <w:kern w:val="2"/>
          <w:sz w:val="24"/>
          <w:szCs w:val="24"/>
          <w:u w:val="single"/>
        </w:rPr>
        <w:t>12. Podjęcie uchwały w sprawie wyrażenia zgody na wyodrębnienie funduszu sołeckiego.</w:t>
      </w:r>
    </w:p>
    <w:p w14:paraId="25D886B2" w14:textId="372F25D6" w:rsidR="003D0E40" w:rsidRDefault="003D0E40" w:rsidP="00C66B07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3D0E40">
        <w:rPr>
          <w:rFonts w:ascii="Times New Roman" w:hAnsi="Times New Roman" w:cs="Times New Roman"/>
          <w:kern w:val="2"/>
          <w:sz w:val="24"/>
          <w:szCs w:val="24"/>
        </w:rPr>
        <w:t>Burmistrz przypomniał, że Fundusz już u nas funkcjonował a później w porozumieniu z częścią sołtysów został zawieszony, zlikwidowany z uwagi na zobowiązania Gminy</w:t>
      </w:r>
      <w:r>
        <w:rPr>
          <w:rFonts w:ascii="Times New Roman" w:hAnsi="Times New Roman" w:cs="Times New Roman"/>
          <w:kern w:val="2"/>
          <w:sz w:val="24"/>
          <w:szCs w:val="24"/>
        </w:rPr>
        <w:t>, spięcie wydatków bieżących, gdyż sytuacja finansowa nie była dobra, była bardziej niepewna i dlatego podjęto tak trudną decyzję.</w:t>
      </w:r>
    </w:p>
    <w:p w14:paraId="26CB63C7" w14:textId="5364826F" w:rsidR="003D0E40" w:rsidRDefault="003D0E40" w:rsidP="00C66B07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Pan Burmistrz poprosili Rade o pozytywne zaopiniowanie uchwały.</w:t>
      </w:r>
    </w:p>
    <w:p w14:paraId="39327544" w14:textId="388D7423" w:rsidR="003D0E40" w:rsidRPr="003D0E40" w:rsidRDefault="003D0E40" w:rsidP="00C66B07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Radny p. Maciej Szpolorowski, jako mieszkaniec osiedla, bloku mieszkalnego jest za dotychczasowym wsparciem sołectw lub ewentualnym zwiększeniem tej kwoty a nie za w</w:t>
      </w:r>
      <w:r w:rsidR="00333279">
        <w:rPr>
          <w:rFonts w:ascii="Times New Roman" w:hAnsi="Times New Roman" w:cs="Times New Roman"/>
          <w:kern w:val="2"/>
          <w:sz w:val="24"/>
          <w:szCs w:val="24"/>
        </w:rPr>
        <w:t>yodrębnieniem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znów FS.</w:t>
      </w:r>
      <w:r w:rsidR="00333279">
        <w:rPr>
          <w:rFonts w:ascii="Times New Roman" w:hAnsi="Times New Roman" w:cs="Times New Roman"/>
          <w:kern w:val="2"/>
          <w:sz w:val="24"/>
          <w:szCs w:val="24"/>
        </w:rPr>
        <w:t xml:space="preserve"> Powinno być większe wsparcie dla osiedli w mieście. Sołectwa otrzymywały w ostatnich latach środki finansowe, i w roku 2022 była to kwota 274.711 zł, w roku 2023- 288.990 zł a sposób wykorzystania tych funduszy bywał różny i czeto niewłaściwy. W roku 2022 </w:t>
      </w:r>
      <w:proofErr w:type="spellStart"/>
      <w:r w:rsidR="00333279">
        <w:rPr>
          <w:rFonts w:ascii="Times New Roman" w:hAnsi="Times New Roman" w:cs="Times New Roman"/>
          <w:kern w:val="2"/>
          <w:sz w:val="24"/>
          <w:szCs w:val="24"/>
        </w:rPr>
        <w:t>solectwa</w:t>
      </w:r>
      <w:proofErr w:type="spellEnd"/>
      <w:r w:rsidR="00333279">
        <w:rPr>
          <w:rFonts w:ascii="Times New Roman" w:hAnsi="Times New Roman" w:cs="Times New Roman"/>
          <w:kern w:val="2"/>
          <w:sz w:val="24"/>
          <w:szCs w:val="24"/>
        </w:rPr>
        <w:t xml:space="preserve"> przeznaczyły 96.000 zł na tzw. imprezy integracyjne a w 2023 była to kwota 99.000 zł. Dla przykładu jedno z sołectw, które miało kwotę 16.000 zł </w:t>
      </w:r>
      <w:r w:rsidR="00DA0AE1">
        <w:rPr>
          <w:rFonts w:ascii="Times New Roman" w:hAnsi="Times New Roman" w:cs="Times New Roman"/>
          <w:kern w:val="2"/>
          <w:sz w:val="24"/>
          <w:szCs w:val="24"/>
        </w:rPr>
        <w:t>wydatkowało</w:t>
      </w:r>
      <w:r w:rsidR="00333279">
        <w:rPr>
          <w:rFonts w:ascii="Times New Roman" w:hAnsi="Times New Roman" w:cs="Times New Roman"/>
          <w:kern w:val="2"/>
          <w:sz w:val="24"/>
          <w:szCs w:val="24"/>
        </w:rPr>
        <w:t xml:space="preserve"> na integrację 10.000 zł. W ostatnich dwóch latach sołectwa nie </w:t>
      </w:r>
      <w:r w:rsidR="00DA0AE1">
        <w:rPr>
          <w:rFonts w:ascii="Times New Roman" w:hAnsi="Times New Roman" w:cs="Times New Roman"/>
          <w:kern w:val="2"/>
          <w:sz w:val="24"/>
          <w:szCs w:val="24"/>
        </w:rPr>
        <w:t>przeznaczały</w:t>
      </w:r>
      <w:r w:rsidR="00333279">
        <w:rPr>
          <w:rFonts w:ascii="Times New Roman" w:hAnsi="Times New Roman" w:cs="Times New Roman"/>
          <w:kern w:val="2"/>
          <w:sz w:val="24"/>
          <w:szCs w:val="24"/>
        </w:rPr>
        <w:t xml:space="preserve"> środków na naprawę nawierzchni</w:t>
      </w:r>
    </w:p>
    <w:p w14:paraId="5FD0E73E" w14:textId="6C442F6E" w:rsidR="003D0E40" w:rsidRDefault="003D0E40" w:rsidP="00C66B07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  <w:u w:val="single"/>
        </w:rPr>
      </w:pPr>
      <w:bookmarkStart w:id="6" w:name="_GoBack"/>
      <w:bookmarkEnd w:id="6"/>
    </w:p>
    <w:p w14:paraId="0EDC7D1C" w14:textId="77777777" w:rsidR="003D0E40" w:rsidRPr="003D0E40" w:rsidRDefault="003D0E40" w:rsidP="00C66B07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  <w:u w:val="single"/>
        </w:rPr>
      </w:pPr>
    </w:p>
    <w:p w14:paraId="012EBAF9" w14:textId="77777777" w:rsidR="003D0E40" w:rsidRDefault="003D0E40" w:rsidP="003D0E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78C79195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B290B00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097C669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29A3619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BE3C793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C6C5DE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45BE29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4110CE2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D27F2E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409E2F41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0F87B851" w14:textId="23DAF5FE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</w:t>
      </w:r>
      <w:r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 xml:space="preserve">. </w:t>
      </w:r>
    </w:p>
    <w:p w14:paraId="64B6BDE3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19F8BB9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70C02560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666C6A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FE04C15" w14:textId="668510D9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radnych</w:t>
      </w:r>
      <w:r>
        <w:rPr>
          <w:rFonts w:ascii="Times New Roman" w:hAnsi="Times New Roman" w:cs="Times New Roman"/>
        </w:rPr>
        <w:t>, 1 radny był przeciwny.</w:t>
      </w:r>
    </w:p>
    <w:p w14:paraId="5AD3CA2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</w:p>
    <w:p w14:paraId="2993885C" w14:textId="77777777" w:rsidR="003D0E40" w:rsidRPr="00C66B07" w:rsidRDefault="003D0E40" w:rsidP="00C66B07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14:paraId="59F791DA" w14:textId="77777777" w:rsidR="00C66B07" w:rsidRPr="003D0E40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3D0E40">
        <w:rPr>
          <w:rFonts w:ascii="Times New Roman" w:hAnsi="Times New Roman" w:cs="Times New Roman"/>
          <w:kern w:val="2"/>
          <w:sz w:val="24"/>
          <w:szCs w:val="24"/>
          <w:u w:val="single"/>
        </w:rPr>
        <w:t xml:space="preserve">13. Podjęcie uchwały </w:t>
      </w:r>
      <w:r w:rsidRPr="003D0E40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 sprawie uchwalenia miejscowego planu zagospodarowania przestrzennego dla obszarów położonych przy ulicach Cichej i Wiosennej w Kruszwicy, Gmina Kruszwica.</w:t>
      </w:r>
    </w:p>
    <w:p w14:paraId="09A33FD3" w14:textId="77777777" w:rsidR="00C66B07" w:rsidRP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7" w:name="_Hlk160084931"/>
    </w:p>
    <w:p w14:paraId="56D43D25" w14:textId="77777777" w:rsidR="00C66B07" w:rsidRP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8" w:name="_Hlk160096296"/>
      <w:r w:rsidRPr="00C66B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Głosowanie 1:</w:t>
      </w:r>
    </w:p>
    <w:bookmarkEnd w:id="7"/>
    <w:bookmarkEnd w:id="8"/>
    <w:p w14:paraId="273A96D3" w14:textId="77777777" w:rsidR="00C66B07" w:rsidRPr="00C66B07" w:rsidRDefault="00C66B07" w:rsidP="00C66B07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6B07">
        <w:rPr>
          <w:rFonts w:ascii="Times New Roman" w:eastAsia="Calibri" w:hAnsi="Times New Roman" w:cs="Times New Roman"/>
          <w:sz w:val="24"/>
          <w:szCs w:val="24"/>
        </w:rPr>
        <w:t>Stwierdzam się, że miejscowy plan zagospodarowania przestrzennego dla obszarów położonych przy ulicach Cichej i Wiosennej w Kruszwicy, Gmina Kruszwica nie narusza ustaleń studium uwarunkowań i kierunków zagospodarowania przestrzennego miasta i gminy Kruszwica.</w:t>
      </w:r>
    </w:p>
    <w:p w14:paraId="0DB8E317" w14:textId="77777777" w:rsidR="00C66B07" w:rsidRPr="00C66B07" w:rsidRDefault="00C66B07" w:rsidP="00C66B07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EC92F2" w14:textId="77777777" w:rsidR="00C66B07" w:rsidRP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6B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Głosowanie 2:</w:t>
      </w:r>
    </w:p>
    <w:p w14:paraId="76CDFA1E" w14:textId="77777777" w:rsidR="00C66B07" w:rsidRPr="00C66B07" w:rsidRDefault="00C66B07" w:rsidP="00C66B07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66B07">
        <w:rPr>
          <w:rFonts w:ascii="Times New Roman" w:eastAsia="Calibri" w:hAnsi="Times New Roman" w:cs="Times New Roman"/>
          <w:sz w:val="24"/>
          <w:szCs w:val="24"/>
        </w:rPr>
        <w:t>W trakcie wyłożenia do publicznego wglądu miejscowego planu zagospodarowania przestrzennego została złożona jedna uwaga dotycząca zmiany usytuowania drogi położonej na terenie działek 305/4 i 305/3.</w:t>
      </w:r>
    </w:p>
    <w:p w14:paraId="5701578B" w14:textId="77777777" w:rsidR="00C66B07" w:rsidRPr="00C66B07" w:rsidRDefault="00C66B07" w:rsidP="00C66B07">
      <w:pPr>
        <w:spacing w:before="120" w:after="0" w:line="276" w:lineRule="auto"/>
        <w:ind w:left="360" w:firstLine="348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C66B07">
        <w:rPr>
          <w:rFonts w:ascii="Times New Roman" w:eastAsia="Calibri" w:hAnsi="Times New Roman" w:cs="Times New Roman"/>
          <w:sz w:val="24"/>
          <w:szCs w:val="24"/>
        </w:rPr>
        <w:t xml:space="preserve">Uwaga nieuwzględniona  </w:t>
      </w:r>
      <w:r w:rsidRPr="00C66B07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-  załącznik Nr 3</w:t>
      </w:r>
    </w:p>
    <w:p w14:paraId="69885911" w14:textId="77777777" w:rsidR="00C66B07" w:rsidRPr="00C66B07" w:rsidRDefault="00C66B07" w:rsidP="00C66B07">
      <w:pPr>
        <w:spacing w:before="120" w:after="0" w:line="276" w:lineRule="auto"/>
        <w:ind w:left="360" w:firstLine="348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2ECDDEC2" w14:textId="77777777" w:rsidR="00C66B07" w:rsidRPr="00C66B07" w:rsidRDefault="00C66B07" w:rsidP="00C66B07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eastAsia="pl-PL"/>
        </w:rPr>
      </w:pPr>
      <w:r w:rsidRPr="00C66B07">
        <w:rPr>
          <w:rFonts w:ascii="Times New Roman" w:hAnsi="Times New Roman"/>
          <w:sz w:val="24"/>
          <w:szCs w:val="24"/>
          <w:lang w:eastAsia="pl-PL"/>
        </w:rPr>
        <w:t>Głosowanie nr 3:</w:t>
      </w:r>
    </w:p>
    <w:p w14:paraId="2AE77C70" w14:textId="77777777" w:rsidR="00C66B07" w:rsidRPr="00C66B07" w:rsidRDefault="00C66B07" w:rsidP="00C66B07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  <w:lang w:eastAsia="pl-PL"/>
        </w:rPr>
      </w:pPr>
      <w:r w:rsidRPr="00C66B07">
        <w:rPr>
          <w:rFonts w:ascii="Times New Roman" w:hAnsi="Times New Roman"/>
          <w:sz w:val="24"/>
          <w:szCs w:val="24"/>
          <w:lang w:eastAsia="pl-PL"/>
        </w:rPr>
        <w:t>Korzystając z zapisu § 34 Regulaminu Rady Miejskiej proszę o wyrażenie zgody na odczytanie uchwały w części</w:t>
      </w:r>
    </w:p>
    <w:p w14:paraId="0D9DA4DD" w14:textId="77777777" w:rsidR="00C66B07" w:rsidRPr="00C66B07" w:rsidRDefault="00C66B07" w:rsidP="00C66B07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C66B07">
        <w:rPr>
          <w:rFonts w:ascii="Times New Roman" w:eastAsia="Calibri" w:hAnsi="Times New Roman" w:cs="Times New Roman"/>
          <w:bCs/>
          <w:iCs/>
          <w:sz w:val="24"/>
          <w:szCs w:val="24"/>
        </w:rPr>
        <w:t>Głosowanie nad uchwałą.</w:t>
      </w:r>
    </w:p>
    <w:p w14:paraId="73CA7365" w14:textId="77777777" w:rsidR="00C66B07" w:rsidRPr="003D0E40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38B9E3FA" w14:textId="19E45244" w:rsid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3D0E40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14. Podjęcie uchwały w sprawie zbycia nieruchomości położonej w obrębie Karsk.</w:t>
      </w:r>
    </w:p>
    <w:p w14:paraId="6B6CA7FC" w14:textId="77777777" w:rsidR="003D0E40" w:rsidRDefault="003D0E40" w:rsidP="003D0E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4275554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A55397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28A7EAC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62A4A4D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F714032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6B877F0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DDDE762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7. Jarosław Kaczmarek - za </w:t>
      </w:r>
    </w:p>
    <w:p w14:paraId="75029974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FC5E4E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65EB9C87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1AE0D7D0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EC40833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17B6AD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76BF6E0F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8EE241F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2EC8337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5672B98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</w:p>
    <w:p w14:paraId="6734B0B9" w14:textId="77777777" w:rsidR="003D0E40" w:rsidRPr="003D0E40" w:rsidRDefault="003D0E40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4E6BB214" w14:textId="0A448D79" w:rsidR="00C66B07" w:rsidRDefault="00C66B07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3D0E40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15. Podjęcie uchwały w sprawie zbycia nieruchomości położonej w miejscowości Ostrówek.</w:t>
      </w:r>
    </w:p>
    <w:p w14:paraId="65B582B2" w14:textId="77777777" w:rsidR="003D0E40" w:rsidRDefault="003D0E40" w:rsidP="003D0E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7F63D3E9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3C57C0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3A348923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C7DE713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51671D5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919DF7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09F4920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9C5297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BD58A95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7A325EBA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7968F549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A96EB21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AC7235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64A3659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B7E5442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8735D7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2CD570E1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</w:p>
    <w:p w14:paraId="02F40020" w14:textId="77777777" w:rsidR="003D0E40" w:rsidRPr="003D0E40" w:rsidRDefault="003D0E40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149B9551" w14:textId="135828A1" w:rsidR="00C66B07" w:rsidRDefault="00C66B07" w:rsidP="00C66B0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D0E40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16. Podjęcie uchwały </w:t>
      </w:r>
      <w:r w:rsidRPr="003D0E40">
        <w:rPr>
          <w:rFonts w:ascii="Times New Roman" w:hAnsi="Times New Roman" w:cs="Times New Roman"/>
          <w:bCs/>
          <w:sz w:val="24"/>
          <w:szCs w:val="24"/>
          <w:u w:val="single"/>
        </w:rPr>
        <w:t>zmieniająca uchwałę w sprawie poboru podatku rolnego, podatku leśnego, podatku od nieruchomości, opłaty targowej w drodze inkasa, określenia inkasentów i wysokości wynagrodzenia za inkaso.</w:t>
      </w:r>
    </w:p>
    <w:p w14:paraId="0E5E907D" w14:textId="77777777" w:rsidR="003D0E40" w:rsidRDefault="003D0E40" w:rsidP="003D0E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5CD9CFF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B0C3EA7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FCC532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2C9FBC44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7064B2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77DF7D4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6993FA1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02AE57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8B3031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268A6DE9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27A7545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95B7F7F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6370893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2850B649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3B6DE1EA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180AE3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40A85683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</w:p>
    <w:p w14:paraId="381B6781" w14:textId="77777777" w:rsidR="003D0E40" w:rsidRPr="003D0E40" w:rsidRDefault="003D0E40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2FBBF50E" w14:textId="150BB3F7" w:rsidR="00C66B07" w:rsidRDefault="00C66B07" w:rsidP="00C66B0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D0E40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lastRenderedPageBreak/>
        <w:t xml:space="preserve">17. Podjęcie uchwały </w:t>
      </w:r>
      <w:r w:rsidRPr="003D0E40">
        <w:rPr>
          <w:rFonts w:ascii="Times New Roman" w:hAnsi="Times New Roman" w:cs="Times New Roman"/>
          <w:bCs/>
          <w:sz w:val="24"/>
          <w:szCs w:val="24"/>
          <w:u w:val="single"/>
        </w:rPr>
        <w:t>zmieniająca uchwałę w sprawie zarządzenia poboru opłaty za gospodarowanie odpadami komunalnymi w drodze inkasa, wyznaczenia inkasentów                 i określenia wysokości wynagrodzenia za inkaso.</w:t>
      </w:r>
      <w:bookmarkEnd w:id="5"/>
    </w:p>
    <w:p w14:paraId="12A4F470" w14:textId="77777777" w:rsidR="003D0E40" w:rsidRDefault="003D0E40" w:rsidP="003D0E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5D42354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003587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B657505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E470599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5AEB50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A644795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41AD7C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4D4AD0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DFFE20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5C8F0E9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7730A8C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0C7AAE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6F4BDEF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16273505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929C752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2D09211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26808AF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</w:p>
    <w:p w14:paraId="7D03B789" w14:textId="77777777" w:rsidR="003D0E40" w:rsidRPr="003D0E40" w:rsidRDefault="003D0E40" w:rsidP="00C66B0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58B4EF81" w14:textId="2C60EC92" w:rsidR="00C66B07" w:rsidRDefault="00C66B07" w:rsidP="00C66B07">
      <w:pPr>
        <w:spacing w:after="0"/>
        <w:rPr>
          <w:rFonts w:ascii="Times New Roman" w:hAnsi="Times New Roman" w:cs="Times New Roman"/>
          <w:kern w:val="2"/>
          <w:u w:val="single"/>
          <w14:ligatures w14:val="standardContextual"/>
        </w:rPr>
      </w:pPr>
      <w:r w:rsidRPr="003D0E40">
        <w:rPr>
          <w:rFonts w:ascii="Times New Roman" w:hAnsi="Times New Roman" w:cs="Times New Roman"/>
          <w:bCs/>
          <w:sz w:val="24"/>
          <w:szCs w:val="24"/>
          <w:u w:val="single"/>
        </w:rPr>
        <w:t xml:space="preserve">17 a. Podjęcie uchwały </w:t>
      </w:r>
      <w:r w:rsidRPr="003D0E40">
        <w:rPr>
          <w:rFonts w:ascii="Times New Roman" w:hAnsi="Times New Roman" w:cs="Times New Roman"/>
          <w:kern w:val="2"/>
          <w:u w:val="single"/>
          <w14:ligatures w14:val="standardContextual"/>
        </w:rPr>
        <w:t xml:space="preserve">w sprawie ustalenia zasad przyznawania diety </w:t>
      </w:r>
      <w:bookmarkStart w:id="9" w:name="_Hlk159923872"/>
      <w:r w:rsidRPr="003D0E40">
        <w:rPr>
          <w:rFonts w:ascii="Times New Roman" w:hAnsi="Times New Roman" w:cs="Times New Roman"/>
          <w:kern w:val="2"/>
          <w:u w:val="single"/>
          <w14:ligatures w14:val="standardContextual"/>
        </w:rPr>
        <w:t>przewodniczącemu organu wykonawczego jednostki   pomocniczej oraz zwrotu kosztów podróży służbowej</w:t>
      </w:r>
      <w:bookmarkStart w:id="10" w:name="_Hlk159923654"/>
      <w:bookmarkEnd w:id="9"/>
      <w:r w:rsidRPr="003D0E40">
        <w:rPr>
          <w:rFonts w:ascii="Times New Roman" w:hAnsi="Times New Roman" w:cs="Times New Roman"/>
          <w:kern w:val="2"/>
          <w:u w:val="single"/>
          <w14:ligatures w14:val="standardContextual"/>
        </w:rPr>
        <w:t>.</w:t>
      </w:r>
      <w:bookmarkEnd w:id="10"/>
    </w:p>
    <w:p w14:paraId="14CF54AD" w14:textId="77777777" w:rsidR="003D0E40" w:rsidRDefault="003D0E40" w:rsidP="003D0E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70F03ACD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B0CAF07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0A37064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91B85C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FE891F1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833922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D7BE16E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483EFF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4997048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nieobecny. </w:t>
      </w:r>
    </w:p>
    <w:p w14:paraId="4D7551AC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28CB1352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1B0F07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C06614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2BCF6672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4E99E1FB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07F275D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2915D1B6" w14:textId="77777777" w:rsidR="003D0E40" w:rsidRDefault="003D0E40" w:rsidP="003D0E40">
      <w:pPr>
        <w:spacing w:after="0" w:line="240" w:lineRule="auto"/>
        <w:rPr>
          <w:rFonts w:ascii="Times New Roman" w:hAnsi="Times New Roman" w:cs="Times New Roman"/>
        </w:rPr>
      </w:pPr>
    </w:p>
    <w:p w14:paraId="1D605CA8" w14:textId="77777777" w:rsidR="003D0E40" w:rsidRPr="003D0E40" w:rsidRDefault="003D0E40" w:rsidP="00C66B07">
      <w:pPr>
        <w:spacing w:after="0"/>
        <w:rPr>
          <w:rFonts w:ascii="Times New Roman" w:hAnsi="Times New Roman" w:cs="Times New Roman"/>
          <w:kern w:val="2"/>
          <w:u w:val="single"/>
          <w14:ligatures w14:val="standardContextual"/>
        </w:rPr>
      </w:pPr>
    </w:p>
    <w:p w14:paraId="30550467" w14:textId="451AEC10" w:rsidR="00C66B07" w:rsidRDefault="00C66B07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D0E40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18. </w:t>
      </w:r>
      <w:r w:rsidRPr="003D0E4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34DF08F4" w14:textId="22773156" w:rsidR="003D0E40" w:rsidRPr="003D0E40" w:rsidRDefault="003D0E40" w:rsidP="00C66B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D0E40"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51AC643E" w14:textId="77777777" w:rsidR="003D0E40" w:rsidRPr="003D0E40" w:rsidRDefault="003D0E40" w:rsidP="00C66B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4896A368" w14:textId="77777777" w:rsidR="00C66B07" w:rsidRPr="003D0E40" w:rsidRDefault="00C66B07" w:rsidP="00C66B07">
      <w:pPr>
        <w:keepNext/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D0E4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19. Zamknięcie obrad sesji.</w:t>
      </w:r>
    </w:p>
    <w:p w14:paraId="5607AB44" w14:textId="77777777" w:rsidR="00C66B07" w:rsidRPr="003D0E40" w:rsidRDefault="00C66B07" w:rsidP="00C66B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4C849F04" w14:textId="3774A650" w:rsidR="00C66B07" w:rsidRPr="003D0E40" w:rsidRDefault="003D0E40" w:rsidP="00C66B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podziękował za udział w sesji i dodał, że obrady LXII sesji uważa za zamknięte.</w:t>
      </w:r>
    </w:p>
    <w:p w14:paraId="71C3FF99" w14:textId="77777777" w:rsidR="008674BE" w:rsidRPr="003D0E40" w:rsidRDefault="008674BE">
      <w:pPr>
        <w:rPr>
          <w:u w:val="single"/>
        </w:rPr>
      </w:pPr>
    </w:p>
    <w:sectPr w:rsidR="008674BE" w:rsidRPr="003D0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383"/>
    <w:rsid w:val="00311383"/>
    <w:rsid w:val="00333279"/>
    <w:rsid w:val="003D0E40"/>
    <w:rsid w:val="008674BE"/>
    <w:rsid w:val="00C66B07"/>
    <w:rsid w:val="00DA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1B18F"/>
  <w15:chartTrackingRefBased/>
  <w15:docId w15:val="{C24E16CB-97B4-448F-B211-70901F5E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6B07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12C27-0434-4F96-9143-2D8D32A94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2335</Words>
  <Characters>14012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dcterms:created xsi:type="dcterms:W3CDTF">2024-04-25T10:53:00Z</dcterms:created>
  <dcterms:modified xsi:type="dcterms:W3CDTF">2024-04-25T11:24:00Z</dcterms:modified>
</cp:coreProperties>
</file>