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09E5C" w14:textId="06C3D51E" w:rsidR="00E378E2" w:rsidRDefault="00E378E2" w:rsidP="00E378E2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Or/RM-0052-39/2022     </w:t>
      </w:r>
    </w:p>
    <w:p w14:paraId="3327F9C0" w14:textId="03061F2C" w:rsidR="00E378E2" w:rsidRDefault="00E378E2" w:rsidP="00E378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</w:t>
      </w:r>
      <w:r w:rsidR="00A20644">
        <w:rPr>
          <w:rFonts w:ascii="Times New Roman" w:eastAsia="Times New Roman" w:hAnsi="Times New Roman" w:cs="Times New Roman"/>
          <w:b/>
          <w:lang w:eastAsia="pl-PL"/>
        </w:rPr>
        <w:t>IX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>/2022</w:t>
      </w:r>
    </w:p>
    <w:p w14:paraId="1FA51BC9" w14:textId="5E162399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XXXIX sesji Rady Miejskiej w Kruszwicy</w:t>
      </w:r>
    </w:p>
    <w:p w14:paraId="1C27AA1D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38B5E7F0" w14:textId="5121F8BD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27 stycznia 2022r.,</w:t>
      </w:r>
    </w:p>
    <w:p w14:paraId="358FAE04" w14:textId="6854B228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15.10,</w:t>
      </w:r>
    </w:p>
    <w:p w14:paraId="6413A266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049FFD0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1E7C9D3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4364F6A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32914BFB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B1CB80D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7CD725C" w14:textId="03BF7731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4FA910A2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3EFEF32" w14:textId="7DC9BF23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13 radnych, co stanowi kworum do podejmowania uchwał i decyzji   </w:t>
      </w:r>
    </w:p>
    <w:p w14:paraId="46B80A8F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D79EF09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9D3F300" w14:textId="3E2050A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Radni nieobecni usprawiedliwieni- Tomasz Łożyński i Grzegorz Stanny. </w:t>
      </w:r>
    </w:p>
    <w:p w14:paraId="031E32D3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908ABD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1C275672" w14:textId="77777777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C2C1F78" w14:textId="77777777" w:rsidR="00E378E2" w:rsidRDefault="00E378E2" w:rsidP="00E378E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33C0001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7CFF60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01E409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39F9BD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D2B7F6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8C327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1C2A8F7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3D8C76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E6577D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5B2E49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0AF785E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54D82EE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048D35A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85035AA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827871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F771A8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741B9D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F8305D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08393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2D077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2974DF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197EE8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CA58D8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63427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9CFB1C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FE4F81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E0F46E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B20DC92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6BAAB2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244B00A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4022444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DA3218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64B076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76894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7ED19" w14:textId="10EA6D23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XXXIX sesji  i stwierdzenie  quorum.</w:t>
      </w:r>
    </w:p>
    <w:p w14:paraId="10BFAD5B" w14:textId="4783AEAE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13 radnych, co stanowi quorum do podejmowania uchwal i decyzji Rady.</w:t>
      </w:r>
    </w:p>
    <w:p w14:paraId="246A244C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6FF3FD8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5940F8D7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 innych propozycji nie zgłoszono.</w:t>
      </w:r>
    </w:p>
    <w:p w14:paraId="2C9732DD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F870B32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bookmarkStart w:id="1" w:name="_Hlk98755753"/>
      <w:r>
        <w:rPr>
          <w:rFonts w:ascii="Times New Roman" w:hAnsi="Times New Roman" w:cs="Times New Roman"/>
        </w:rPr>
        <w:t xml:space="preserve">1. Aleksander Budner- za. </w:t>
      </w:r>
    </w:p>
    <w:p w14:paraId="3AC55EDF" w14:textId="03AEBDB8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0D5657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5A208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44209BE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20A134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791AE1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AD1279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4E78C6B" w14:textId="0C3183DB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420294D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814461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CD16EE4" w14:textId="54CC0942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nieobecny. </w:t>
      </w:r>
    </w:p>
    <w:p w14:paraId="499803F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7DCB3C1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8E8E69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9E29215" w14:textId="4029BF8A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bookmarkEnd w:id="1"/>
    <w:p w14:paraId="440B130F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E701B5" w14:textId="30F813CB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XXXVIII sesji- podjęcie  uchwały.</w:t>
      </w:r>
    </w:p>
    <w:p w14:paraId="74398618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5DDA44F9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08CD90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66DB30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97A388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10D7B8B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ED5E8E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F547DA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765F93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E1682A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09E378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10C5E6C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3332FD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DC02DB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nieobecny. </w:t>
      </w:r>
    </w:p>
    <w:p w14:paraId="40A7A08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9C7027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2B730E7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A2F5585" w14:textId="67A06D2A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1088C0F3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CF9F82F" w14:textId="203DC7F1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3 a. Podjęcie uchwały w sprawie zmian w porządku obrad XXXIX sesji Rady Miejskiej w Kruszwicy.</w:t>
      </w:r>
    </w:p>
    <w:p w14:paraId="2401DEC3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8E2">
        <w:rPr>
          <w:rFonts w:ascii="Times New Roman" w:eastAsia="Times New Roman" w:hAnsi="Times New Roman" w:cs="Times New Roman"/>
          <w:lang w:eastAsia="pl-PL"/>
        </w:rPr>
        <w:t xml:space="preserve">Zdejmuje się na wniosek radnych punkt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13.tj.  Podjęcie uchwały </w:t>
      </w:r>
      <w:r w:rsidRPr="00E378E2">
        <w:rPr>
          <w:rFonts w:ascii="Times New Roman" w:hAnsi="Times New Roman" w:cs="Times New Roman"/>
          <w:sz w:val="24"/>
          <w:szCs w:val="24"/>
        </w:rPr>
        <w:t>w sprawie ustalenia stawki procentowej opłaty adiacenckiej z tytułu wzrostu wartości nieruchomości spowodowanego budową urządzeń infrastruktury technicznej w celu szczegółowego przedyskutowania zaproponowanej stawki procentowej.</w:t>
      </w:r>
    </w:p>
    <w:p w14:paraId="76CBB4C8" w14:textId="3FB5F5E8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8E2">
        <w:rPr>
          <w:rFonts w:ascii="Times New Roman" w:hAnsi="Times New Roman" w:cs="Times New Roman"/>
          <w:sz w:val="24"/>
          <w:szCs w:val="24"/>
        </w:rPr>
        <w:t>Z uwagi na rezygnację Sołtysów w dwóch Sołectwach nastąpił wybór Sołtysów i dlatego należy podjąć stosowne uchwały.</w:t>
      </w:r>
    </w:p>
    <w:p w14:paraId="3559455F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378E2">
        <w:rPr>
          <w:rFonts w:ascii="Times New Roman" w:eastAsia="Times New Roman" w:hAnsi="Times New Roman" w:cs="Times New Roman"/>
          <w:lang w:eastAsia="pl-PL"/>
        </w:rPr>
        <w:t xml:space="preserve">Zmienia się porządek obrad  XXXIX sesji Rady Miejskiej w Kruszwicy zdejmując punkt </w:t>
      </w:r>
    </w:p>
    <w:p w14:paraId="3CC723D4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94508581"/>
      <w:r w:rsidRPr="00E378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13.tj.  Podjęcie uchwały </w:t>
      </w:r>
      <w:r w:rsidRPr="00E378E2">
        <w:rPr>
          <w:rFonts w:ascii="Times New Roman" w:hAnsi="Times New Roman" w:cs="Times New Roman"/>
          <w:sz w:val="24"/>
          <w:szCs w:val="24"/>
        </w:rPr>
        <w:t xml:space="preserve">w sprawie ustalenia stawki procentowej opłaty adiacenckiej z tytułu wzrostu wartości nieruchomości spowodowanego budową urządzeń infrastruktury technicznej </w:t>
      </w:r>
      <w:bookmarkEnd w:id="2"/>
      <w:r w:rsidRPr="00E378E2">
        <w:rPr>
          <w:rFonts w:ascii="Times New Roman" w:hAnsi="Times New Roman" w:cs="Times New Roman"/>
          <w:sz w:val="24"/>
          <w:szCs w:val="24"/>
        </w:rPr>
        <w:t>oraz wprowadzając  punkty:</w:t>
      </w:r>
    </w:p>
    <w:p w14:paraId="3EB65F72" w14:textId="77777777" w:rsidR="00E378E2" w:rsidRP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17a tj.  Podjęcie uchwały </w:t>
      </w:r>
      <w:r w:rsidRPr="00E378E2">
        <w:rPr>
          <w:rFonts w:ascii="Times New Roman" w:hAnsi="Times New Roman" w:cs="Times New Roman"/>
          <w:sz w:val="24"/>
          <w:szCs w:val="24"/>
        </w:rPr>
        <w:t>zmieniająca uchwałę w sprawie poboru podatku rolnego, podatku leśnego, podatku od nieruchomości, opłaty targowej w drodze inkasa, określenia inkasentów i wysokości wynagrodzenia za inkaso.</w:t>
      </w:r>
    </w:p>
    <w:p w14:paraId="42A7AB09" w14:textId="28FA96D4" w:rsidR="00E378E2" w:rsidRP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17b tj. Podjęcie uchwały </w:t>
      </w:r>
      <w:r w:rsidRPr="00E378E2">
        <w:rPr>
          <w:rFonts w:ascii="Times New Roman" w:hAnsi="Times New Roman" w:cs="Times New Roman"/>
          <w:sz w:val="24"/>
          <w:szCs w:val="24"/>
        </w:rPr>
        <w:t>zmieniająca uchwałę w sprawie zarządzenia poboru opłaty za gospodarowanie odpadami komunalnymi w drodze inkasa, wyznaczenia inkasentów i określenia wysokości wynagrodzenia za inkaso</w:t>
      </w:r>
    </w:p>
    <w:p w14:paraId="4B1B1D68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3F1987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5FC3053E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7ACF40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211A04C9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7E3669DC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8880AC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6611E621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57B67387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D7ADF5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DD678D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67E6124A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00588058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40732E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698F82ED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19EB6CF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00D7EE9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6E8734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7D2C3533" w14:textId="4E9AC6D4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118B6DA4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A8E4376" w14:textId="6AA33093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6EBEF462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informację. Pytań, uwag nie zgłoszono.</w:t>
      </w:r>
    </w:p>
    <w:p w14:paraId="2EB250BC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9CFFCF7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0B2839D8" w14:textId="22CA9134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złożył informację. Wszyscy radni ja otrzymali. Pytań, uwag nie zgłoszono.</w:t>
      </w:r>
    </w:p>
    <w:p w14:paraId="725FD484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Kalendarz imprez kulturalnych i sportowych na 2022 rok oraz plany związane z promocją miasta i gminy.</w:t>
      </w:r>
    </w:p>
    <w:p w14:paraId="310A1298" w14:textId="41E58F2D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Kalendarz imprez był omawiany na wspólnym posiedzeniu komisji. Pytań, uwag nie zgłoszono.</w:t>
      </w:r>
    </w:p>
    <w:p w14:paraId="1EB2771C" w14:textId="77777777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68B3CD" w14:textId="3F9024C5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7.  </w:t>
      </w:r>
      <w:r w:rsidRPr="00E378E2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17DF6ADE" w14:textId="4B9D71BB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3" w:name="_Hlk98842728"/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4617657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0A9CE3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3FD6011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FF59D0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5C95500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672B47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25D0D6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6D7193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4EFC1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CECBBB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0EAF89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314F4B7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A0DE3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1D6C69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78E383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2610A01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bookmarkEnd w:id="3"/>
    <w:p w14:paraId="7220FF5A" w14:textId="77777777" w:rsidR="00E378E2" w:rsidRP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8C6B663" w14:textId="77777777" w:rsidR="00E378E2" w:rsidRPr="00E378E2" w:rsidRDefault="00E378E2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 Podjęcie uchwały sprawie zmian Wieloletniej Prognozy Finansowej Gminy Kruszwica </w:t>
      </w:r>
    </w:p>
    <w:p w14:paraId="4A4FB18E" w14:textId="782D28BD" w:rsidR="00E378E2" w:rsidRDefault="00E378E2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0689F317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753F745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1E5E6C1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7669E5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6D4D7C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E66D04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5950E53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F77773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7525E80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A42327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68972A2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0A388D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3690D3B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6D16845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3E009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4DEEB8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46FDE1F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7780C222" w14:textId="77777777" w:rsidR="00F16098" w:rsidRPr="00E378E2" w:rsidRDefault="00F16098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E5B7A43" w14:textId="14D3D293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w sprawie podwyższenia kapitału zakładowego Przedsiębiorstwa Komunalnego w Kruszwicy sp. z o.o.</w:t>
      </w:r>
    </w:p>
    <w:p w14:paraId="098E143B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2AAADCC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7E45A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0E6C8C9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755A43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22E85CE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4741CC5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248C9B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7. Jarosław Kaczmarek - za. </w:t>
      </w:r>
    </w:p>
    <w:p w14:paraId="7D6F86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A93B3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F64A77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378853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219AC5A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99C6BA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0D9FDE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5EDFE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6390E7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1D420A33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66E48D6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</w:t>
      </w: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w sprawie regulaminu określającego zasady prowadzenia handlu  </w:t>
      </w:r>
    </w:p>
    <w:p w14:paraId="0FED142F" w14:textId="35ECFD31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w piątki i soboty przez rolników i ich domowników na wyznaczonych miejscach.</w:t>
      </w:r>
    </w:p>
    <w:p w14:paraId="00AB621E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49DFCCD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29C18FC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01B56B1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7D8E6E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71F1E8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0FE441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2ABAE4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F4A97F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7BB3B57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84589E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C8E79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C6989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57C491E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B1E49B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3FE186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05FA8F4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FBA1458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</w:p>
    <w:p w14:paraId="152C0BC5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11. Podjęcie uchwały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w sprawie wyznaczenia miejsca do prowadzenia handlu  w piątki </w:t>
      </w:r>
    </w:p>
    <w:p w14:paraId="55CC3CFD" w14:textId="7857F75A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i soboty przez rolników i ich domowników.</w:t>
      </w:r>
    </w:p>
    <w:p w14:paraId="160D4D7C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17624B5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30F1126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B5C1CC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7C83DC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27F6EC7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46D942C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17E4A29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93D64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033EA13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14BB85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78F8E89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0000514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273B226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2A2BA4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57D22C8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15. Maciej Wasielewski - za. </w:t>
      </w:r>
    </w:p>
    <w:p w14:paraId="35025FD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61B91FFE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174C8723" w14:textId="3723115F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12. Podjęcie uchwały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uchylającej uchwałę w sprawie przystąpienia do sporządzenia miejscowego planu zagospodarowania przestrzennego dla części obrębów geodezyjnych Przedbojewice, Janowice, Rożniaty, Kobylniki oraz Szarlej na terenie Gminy Kruszwica.</w:t>
      </w:r>
    </w:p>
    <w:p w14:paraId="554AD0E0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323C104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4548FA5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1BB7A15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6EB524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364BEE4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A015BA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1252C0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A16914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ED1673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2271182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7B73C1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7B8A497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0330B8F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7F349CB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206C1EA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EE0A9E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75E3CAE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6DE8F94B" w14:textId="3AD79494" w:rsidR="00E378E2" w:rsidRDefault="00E378E2" w:rsidP="00E378E2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  <w:u w:val="single"/>
        </w:rPr>
      </w:pPr>
      <w:bookmarkStart w:id="4" w:name="_Hlk94089990"/>
      <w:r w:rsidRPr="00E378E2">
        <w:rPr>
          <w:rFonts w:ascii="Times New Roman" w:eastAsia="Times New Roman" w:hAnsi="Times New Roman" w:cs="Times New Roman"/>
          <w:bCs/>
          <w:strike/>
          <w:sz w:val="24"/>
          <w:szCs w:val="24"/>
          <w:u w:val="single"/>
          <w:lang w:eastAsia="pl-PL"/>
        </w:rPr>
        <w:t xml:space="preserve">13. Podjęcie uchwały </w:t>
      </w:r>
      <w:r w:rsidRPr="00E378E2">
        <w:rPr>
          <w:rFonts w:ascii="Times New Roman" w:hAnsi="Times New Roman" w:cs="Times New Roman"/>
          <w:strike/>
          <w:sz w:val="24"/>
          <w:szCs w:val="24"/>
          <w:u w:val="single"/>
        </w:rPr>
        <w:t>w sprawie ustalenia stawki procentowej opłaty adiacenckiej z tytułu wzrostu wartości nieruchomości spowodowanego budową urządzeń infrastruktury technicznej.</w:t>
      </w:r>
    </w:p>
    <w:p w14:paraId="7B6BB2A6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  <w:u w:val="single"/>
        </w:rPr>
      </w:pPr>
    </w:p>
    <w:bookmarkEnd w:id="4"/>
    <w:p w14:paraId="1DB09933" w14:textId="7B051CD5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>14. Podjęcie uchwały w sprawie zbycia odrębnej własności lokalu mieszkalnego nr 2 położonego przy ul. Kujawskiej 6 w Kruszwicy.</w:t>
      </w:r>
    </w:p>
    <w:p w14:paraId="2682E4A8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068ACB1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159CE9F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3FC8C20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13C89F2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128F34E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AED343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18F8376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05736BE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8002B5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798B133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76E610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108C4CC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716AAAA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42207F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89837D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12A40E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0E3023DF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AF2032F" w14:textId="5A320920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lastRenderedPageBreak/>
        <w:t>15. Podjęcie uchwały w sprawie zbycia odrębnej własności lokalu mieszkalnego nr 43 położonego przy ul. Kujawskiej 10 w Kruszwicy.</w:t>
      </w:r>
    </w:p>
    <w:p w14:paraId="2127B14A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0AC93A2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64C7BA1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D3ABD6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317FEE7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13ECC00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7C8F69C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24D957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10DE8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D9777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6CA63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D47D69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2801823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5CEDDD8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C59A5C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063942D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5DC62ED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4C94F9C0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170EAC1" w14:textId="17009853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>16. Podjęcie uchwały w sprawie przedstawiciela Gminy Kruszwica w Radzie Nadgoplańskiego Parku Tysiąclecia w Kruszwicy.</w:t>
      </w:r>
    </w:p>
    <w:p w14:paraId="15C085D2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15DA773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91C867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65E9A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6679C8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FEBA54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E30794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4A93C2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2B75C08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F68718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4D9455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4675B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01E0C0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2BBF29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5FB27F9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5DD5F5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742FD02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0CE058EF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3EACF4B" w14:textId="695151D1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 xml:space="preserve">17. Podjęcie uchwały </w:t>
      </w: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przekazania petycji do podmiotu właściwego do jej rozpatrzenia.</w:t>
      </w:r>
    </w:p>
    <w:p w14:paraId="3BA9E356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7F8330C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66F360F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1DCBF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CA49ED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26E16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5. Katarzyna Hałasa - za. </w:t>
      </w:r>
    </w:p>
    <w:p w14:paraId="145DB8F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6A8DD63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5E60BB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FFF3ED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E1A6FD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174215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D4A386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0361A6D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544AA2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E56851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83CEC3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6FBC9D42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21F60A4" w14:textId="043FF067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17a.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zmieniająca uchwałę w sprawie poboru podatku rolnego, podatku leśnego, podatku od nieruchomości, opłaty targowej w drodze inkasa, określenia inkasentów i wysokości wynagrodzenia za inkaso.</w:t>
      </w:r>
    </w:p>
    <w:p w14:paraId="39DFE37F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5D2750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4853EE9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6F4E5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C0522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3C04D59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20826F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70207D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3F2FF4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0C38D1B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7AD126E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44CF31B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BB2BD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732C15E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7D50B6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C85852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4950E1E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23F645C9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CB38BC" w14:textId="3EF86857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17b.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zmieniająca uchwałę w sprawie zarządzenia poboru opłaty za gospodarowanie odpadami komunalnymi w drodze inkasa, wyznaczenia inkasentów i określenia wysokości wynagrodzenia za inkaso</w:t>
      </w:r>
    </w:p>
    <w:p w14:paraId="35B62C5E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28D0E3B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0BDE8C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40991F8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4D5C095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5EDE188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095FE46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3ECA632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754B25F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EFD2BA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181AB3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6926A9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11. Maciej Szpolorowski - za. </w:t>
      </w:r>
    </w:p>
    <w:p w14:paraId="4A102E9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69D8743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FEED9D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926E21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3BD85C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AC79544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74C773E" w14:textId="78C1AD8E" w:rsidR="00E378E2" w:rsidRDefault="00E378E2" w:rsidP="00E378E2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18</w:t>
      </w:r>
      <w:r w:rsidRPr="00E378E2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392C1C5E" w14:textId="2E168377" w:rsidR="00F16098" w:rsidRDefault="00F16098" w:rsidP="00E378E2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30BE45C5" w14:textId="77777777" w:rsidR="00F16098" w:rsidRPr="00E378E2" w:rsidRDefault="00F16098" w:rsidP="00E378E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872B11" w14:textId="0E8772BB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Zamknięcie obrad sesji.</w:t>
      </w:r>
    </w:p>
    <w:p w14:paraId="7D493371" w14:textId="6C9FABA0" w:rsidR="00F16098" w:rsidRPr="00F16098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098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sesji. Powiedział, że obrady XXXIX sesji uważa za zamknięte.</w:t>
      </w:r>
    </w:p>
    <w:p w14:paraId="6FC75D09" w14:textId="4E4902B4" w:rsidR="00F16098" w:rsidRPr="00F16098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F98489" w14:textId="4F941DDA" w:rsidR="00F16098" w:rsidRPr="00E378E2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098">
        <w:rPr>
          <w:rFonts w:ascii="Times New Roman" w:eastAsia="Calibri" w:hAnsi="Times New Roman" w:cs="Times New Roman"/>
          <w:sz w:val="24"/>
          <w:szCs w:val="24"/>
          <w:lang w:eastAsia="pl-PL"/>
        </w:rPr>
        <w:t>Prot. GK</w:t>
      </w:r>
    </w:p>
    <w:p w14:paraId="2B8BDEBA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FEC5E36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9E712E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03137BB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B02A9EA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13FCA18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C20AFBC" w14:textId="77777777" w:rsidR="007106E4" w:rsidRPr="00F16098" w:rsidRDefault="007106E4">
      <w:pPr>
        <w:rPr>
          <w:u w:val="single"/>
        </w:rPr>
      </w:pPr>
    </w:p>
    <w:sectPr w:rsidR="007106E4" w:rsidRPr="00F16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7E1"/>
    <w:rsid w:val="000207E1"/>
    <w:rsid w:val="007106E4"/>
    <w:rsid w:val="00816276"/>
    <w:rsid w:val="00A20644"/>
    <w:rsid w:val="00E378E2"/>
    <w:rsid w:val="00F1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BE28"/>
  <w15:chartTrackingRefBased/>
  <w15:docId w15:val="{D2728D8E-634B-4793-80EE-F8EF3FA6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8E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0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8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2119</Words>
  <Characters>12715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2022-09-14T07:28:00Z</cp:lastPrinted>
  <dcterms:created xsi:type="dcterms:W3CDTF">2022-03-22T10:45:00Z</dcterms:created>
  <dcterms:modified xsi:type="dcterms:W3CDTF">2022-09-14T08:05:00Z</dcterms:modified>
</cp:coreProperties>
</file>