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4CD0A4" w14:textId="32364055" w:rsidR="00D14B63" w:rsidRPr="005F7D9A" w:rsidRDefault="00D14B63" w:rsidP="0037618B">
      <w:pPr>
        <w:keepNext/>
        <w:autoSpaceDN w:val="0"/>
        <w:spacing w:line="276" w:lineRule="auto"/>
        <w:outlineLvl w:val="0"/>
        <w:rPr>
          <w:b/>
          <w:bCs/>
          <w:kern w:val="3"/>
        </w:rPr>
      </w:pPr>
      <w:bookmarkStart w:id="0" w:name="_Hlk116293740"/>
      <w:r w:rsidRPr="005F7D9A">
        <w:rPr>
          <w:b/>
          <w:bCs/>
          <w:kern w:val="3"/>
        </w:rPr>
        <w:t>OR-RM.1712.10</w:t>
      </w:r>
      <w:r>
        <w:rPr>
          <w:b/>
          <w:bCs/>
          <w:kern w:val="3"/>
        </w:rPr>
        <w:t>4</w:t>
      </w:r>
      <w:r w:rsidRPr="005F7D9A">
        <w:rPr>
          <w:b/>
          <w:bCs/>
          <w:kern w:val="3"/>
        </w:rPr>
        <w:t>.2024</w:t>
      </w:r>
      <w:r w:rsidRPr="005F7D9A">
        <w:rPr>
          <w:b/>
          <w:bCs/>
          <w:kern w:val="3"/>
        </w:rPr>
        <w:tab/>
        <w:t xml:space="preserve">               </w:t>
      </w:r>
    </w:p>
    <w:p w14:paraId="55ECDEC5" w14:textId="750C9680" w:rsidR="00D14B63" w:rsidRPr="005F7D9A" w:rsidRDefault="00D14B63" w:rsidP="0037618B">
      <w:pPr>
        <w:autoSpaceDN w:val="0"/>
        <w:spacing w:line="276" w:lineRule="auto"/>
        <w:jc w:val="center"/>
        <w:rPr>
          <w:rFonts w:eastAsia="Calibri"/>
          <w:b/>
        </w:rPr>
      </w:pPr>
      <w:r w:rsidRPr="005F7D9A">
        <w:rPr>
          <w:rFonts w:eastAsia="Calibri"/>
          <w:b/>
        </w:rPr>
        <w:t>Protokół Nr 10</w:t>
      </w:r>
      <w:r>
        <w:rPr>
          <w:rFonts w:eastAsia="Calibri"/>
          <w:b/>
        </w:rPr>
        <w:t>4</w:t>
      </w:r>
      <w:r w:rsidRPr="005F7D9A">
        <w:rPr>
          <w:rFonts w:eastAsia="Calibri"/>
          <w:b/>
        </w:rPr>
        <w:t>/2024</w:t>
      </w:r>
    </w:p>
    <w:p w14:paraId="7B2B186F" w14:textId="2629DFEC" w:rsidR="00D14B63" w:rsidRDefault="00D14B63" w:rsidP="0037618B">
      <w:pPr>
        <w:spacing w:line="276" w:lineRule="auto"/>
        <w:jc w:val="center"/>
        <w:rPr>
          <w:rFonts w:eastAsia="Calibri"/>
          <w:b/>
          <w:lang w:eastAsia="en-US"/>
        </w:rPr>
      </w:pPr>
      <w:r w:rsidRPr="005F7D9A">
        <w:rPr>
          <w:rFonts w:eastAsia="Andale Sans UI"/>
          <w:b/>
          <w:kern w:val="3"/>
          <w:lang w:eastAsia="ja-JP" w:bidi="fa-IR"/>
        </w:rPr>
        <w:t>z posiedzenia kontrolnego „</w:t>
      </w:r>
      <w:r>
        <w:rPr>
          <w:b/>
          <w:bCs/>
        </w:rPr>
        <w:t>Analiza</w:t>
      </w:r>
      <w:r w:rsidRPr="005709A0">
        <w:rPr>
          <w:b/>
          <w:bCs/>
        </w:rPr>
        <w:t xml:space="preserve"> </w:t>
      </w:r>
      <w:r>
        <w:rPr>
          <w:b/>
          <w:bCs/>
        </w:rPr>
        <w:t>wydatków poniesionych w roku 2023 na działalność i funkcjonowanie sołectw: Chrosno, Kobylniki i Papros.</w:t>
      </w:r>
      <w:r w:rsidRPr="005F7D9A">
        <w:rPr>
          <w:rFonts w:eastAsiaTheme="minorHAnsi"/>
          <w:b/>
          <w:sz w:val="22"/>
          <w:szCs w:val="22"/>
          <w:lang w:eastAsia="en-US"/>
        </w:rPr>
        <w:t>.</w:t>
      </w:r>
      <w:r w:rsidRPr="005F7D9A">
        <w:rPr>
          <w:rFonts w:eastAsia="Calibri"/>
          <w:b/>
          <w:lang w:eastAsia="en-US"/>
        </w:rPr>
        <w:t xml:space="preserve">”. </w:t>
      </w:r>
    </w:p>
    <w:p w14:paraId="2F802E23" w14:textId="77777777" w:rsidR="0037618B" w:rsidRPr="005F7D9A" w:rsidRDefault="0037618B" w:rsidP="0037618B">
      <w:pPr>
        <w:spacing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14:paraId="3F55579B" w14:textId="241F2BD5" w:rsidR="00D14B63" w:rsidRPr="005F7D9A" w:rsidRDefault="00D14B63" w:rsidP="0037618B">
      <w:pPr>
        <w:suppressAutoHyphens/>
        <w:autoSpaceDN w:val="0"/>
        <w:spacing w:line="276" w:lineRule="auto"/>
        <w:textAlignment w:val="baseline"/>
        <w:rPr>
          <w:rFonts w:ascii="Calibri" w:eastAsia="SimSun" w:hAnsi="Calibri" w:cs="Tahoma"/>
          <w:kern w:val="3"/>
          <w:sz w:val="22"/>
          <w:szCs w:val="22"/>
        </w:rPr>
      </w:pPr>
      <w:r w:rsidRPr="005F7D9A">
        <w:rPr>
          <w:rFonts w:eastAsia="Calibri"/>
          <w:bCs/>
        </w:rPr>
        <w:t>Kontrolę przeprowadzono 1</w:t>
      </w:r>
      <w:r>
        <w:rPr>
          <w:rFonts w:eastAsia="Calibri"/>
          <w:bCs/>
        </w:rPr>
        <w:t>9 marca</w:t>
      </w:r>
      <w:r w:rsidRPr="005F7D9A">
        <w:rPr>
          <w:rFonts w:eastAsia="Calibri"/>
          <w:bCs/>
        </w:rPr>
        <w:t xml:space="preserve"> 2024r.</w:t>
      </w:r>
    </w:p>
    <w:p w14:paraId="7DA38EA7" w14:textId="33A4344C" w:rsidR="00D14B63" w:rsidRPr="0037618B" w:rsidRDefault="00D14B63" w:rsidP="0037618B">
      <w:pPr>
        <w:widowControl w:val="0"/>
        <w:suppressAutoHyphens/>
        <w:autoSpaceDN w:val="0"/>
        <w:spacing w:line="276" w:lineRule="auto"/>
        <w:rPr>
          <w:rFonts w:eastAsia="Andale Sans UI"/>
          <w:kern w:val="3"/>
          <w:lang w:eastAsia="ja-JP" w:bidi="fa-IR"/>
        </w:rPr>
      </w:pPr>
      <w:r w:rsidRPr="005F7D9A">
        <w:rPr>
          <w:rFonts w:eastAsia="Andale Sans UI"/>
          <w:kern w:val="3"/>
          <w:lang w:eastAsia="ja-JP" w:bidi="fa-IR"/>
        </w:rPr>
        <w:t xml:space="preserve">Komisja pracowała w składzie: Jarosław Kaczmarek - przewodniczący, Teresa Tenerowicz – zastępca przewodniczącego oraz  Tomasz Łożyński - sekretarz komisji na podstawie upoważnienia do przeprowadzenia kontroli wydanego przez Przewodniczącego Rady Miejskiej w Kruszwicy. </w:t>
      </w:r>
      <w:bookmarkEnd w:id="0"/>
    </w:p>
    <w:p w14:paraId="5DC56771" w14:textId="204911E7" w:rsidR="0037618B" w:rsidRDefault="00C32ACE" w:rsidP="0037618B">
      <w:pPr>
        <w:spacing w:line="276" w:lineRule="auto"/>
        <w:rPr>
          <w:bCs/>
        </w:rPr>
      </w:pPr>
      <w:r w:rsidRPr="00866EE3">
        <w:rPr>
          <w:bCs/>
        </w:rPr>
        <w:t>Informacji na ten temat udzieliła Pani</w:t>
      </w:r>
      <w:r w:rsidR="00866EE3">
        <w:rPr>
          <w:bCs/>
        </w:rPr>
        <w:t xml:space="preserve"> </w:t>
      </w:r>
      <w:r w:rsidR="007679CE">
        <w:rPr>
          <w:bCs/>
        </w:rPr>
        <w:t>Joanna Dzikowska podinspektor ds. turystyki i promocji gminy.</w:t>
      </w:r>
    </w:p>
    <w:p w14:paraId="2E4095FF" w14:textId="77777777" w:rsidR="0037618B" w:rsidRDefault="0037618B" w:rsidP="0037618B">
      <w:pPr>
        <w:spacing w:line="276" w:lineRule="auto"/>
        <w:rPr>
          <w:bCs/>
        </w:rPr>
      </w:pPr>
    </w:p>
    <w:p w14:paraId="44AAE42C" w14:textId="37DF00D0" w:rsidR="007679CE" w:rsidRPr="00D74982" w:rsidRDefault="007679CE" w:rsidP="0037618B">
      <w:pPr>
        <w:pStyle w:val="Akapitzlist"/>
        <w:numPr>
          <w:ilvl w:val="0"/>
          <w:numId w:val="3"/>
        </w:numPr>
        <w:spacing w:line="276" w:lineRule="auto"/>
        <w:rPr>
          <w:bCs/>
        </w:rPr>
      </w:pPr>
      <w:r w:rsidRPr="00D74982">
        <w:rPr>
          <w:bCs/>
        </w:rPr>
        <w:t>Sołectwo Chrosno.</w:t>
      </w:r>
      <w:r w:rsidR="00CF7A97" w:rsidRPr="00D74982">
        <w:rPr>
          <w:bCs/>
        </w:rPr>
        <w:br/>
        <w:t>Z zaplanowanej kwoty 10.175 zł wykorzystano 10.173,55 zł.</w:t>
      </w:r>
      <w:r w:rsidR="003F219D" w:rsidRPr="00D74982">
        <w:rPr>
          <w:bCs/>
        </w:rPr>
        <w:br/>
        <w:t>- zakup paliwa i materiały eksploatacyjne do kosiarki – 574,56 zł</w:t>
      </w:r>
      <w:r w:rsidR="003F219D" w:rsidRPr="00D74982">
        <w:rPr>
          <w:bCs/>
        </w:rPr>
        <w:br/>
        <w:t>- artykuły spożywcze do organizacji spotkania integracyjnego – 163,07 zł</w:t>
      </w:r>
      <w:r w:rsidR="003F219D" w:rsidRPr="00D74982">
        <w:rPr>
          <w:bCs/>
        </w:rPr>
        <w:br/>
        <w:t>- uporządkowanie terenu przy drodze i chodniku na terenie sołectwa – 1800,00 zł</w:t>
      </w:r>
      <w:r w:rsidR="003F219D" w:rsidRPr="00D74982">
        <w:rPr>
          <w:bCs/>
        </w:rPr>
        <w:br/>
        <w:t xml:space="preserve">- zakup sprzętu, materiałów i środków ochrony do utrzymania zieleni </w:t>
      </w:r>
      <w:r w:rsidR="003F219D" w:rsidRPr="00D74982">
        <w:rPr>
          <w:bCs/>
        </w:rPr>
        <w:br/>
        <w:t>(kosa spalinowa i żyłka) – 970,92 zł</w:t>
      </w:r>
      <w:r w:rsidR="003F219D" w:rsidRPr="00D74982">
        <w:rPr>
          <w:bCs/>
        </w:rPr>
        <w:br/>
        <w:t>- rozbudowa kompleksu rekreacyjno-sportowego – 4.250,00 zł</w:t>
      </w:r>
      <w:r w:rsidR="003F219D" w:rsidRPr="00D74982">
        <w:rPr>
          <w:bCs/>
        </w:rPr>
        <w:br/>
        <w:t xml:space="preserve">- </w:t>
      </w:r>
      <w:r w:rsidR="000E2F6C" w:rsidRPr="00D74982">
        <w:rPr>
          <w:bCs/>
        </w:rPr>
        <w:t xml:space="preserve">zakup wyposażenia i artykułów do bieżącego utrzymania i funkcjonowania świetlicy </w:t>
      </w:r>
      <w:r w:rsidR="00D74982" w:rsidRPr="00D74982">
        <w:rPr>
          <w:bCs/>
        </w:rPr>
        <w:t>wiejskiej-2.415,00 zł</w:t>
      </w:r>
    </w:p>
    <w:p w14:paraId="421B4B5A" w14:textId="2A0948FC" w:rsidR="00D74982" w:rsidRDefault="00D74982" w:rsidP="0037618B">
      <w:pPr>
        <w:pStyle w:val="Akapitzlist"/>
        <w:spacing w:line="276" w:lineRule="auto"/>
        <w:ind w:left="720"/>
        <w:rPr>
          <w:bCs/>
        </w:rPr>
      </w:pPr>
      <w:r>
        <w:rPr>
          <w:bCs/>
        </w:rPr>
        <w:t xml:space="preserve">Pozostało do wykorzystania – 1,45 zł </w:t>
      </w:r>
    </w:p>
    <w:p w14:paraId="4141C277" w14:textId="77777777" w:rsidR="0037618B" w:rsidRDefault="0037618B" w:rsidP="0037618B">
      <w:pPr>
        <w:pStyle w:val="Akapitzlist"/>
        <w:spacing w:line="276" w:lineRule="auto"/>
        <w:ind w:left="720"/>
        <w:rPr>
          <w:bCs/>
        </w:rPr>
      </w:pPr>
    </w:p>
    <w:p w14:paraId="1A89CDAD" w14:textId="12CE1DAF" w:rsidR="0037618B" w:rsidRDefault="0037618B" w:rsidP="0037618B">
      <w:pPr>
        <w:pStyle w:val="Akapitzlist"/>
        <w:numPr>
          <w:ilvl w:val="0"/>
          <w:numId w:val="3"/>
        </w:numPr>
        <w:spacing w:line="276" w:lineRule="auto"/>
        <w:rPr>
          <w:bCs/>
        </w:rPr>
      </w:pPr>
      <w:r>
        <w:rPr>
          <w:bCs/>
        </w:rPr>
        <w:t>Sołectwo Kobylniki.</w:t>
      </w:r>
      <w:r>
        <w:rPr>
          <w:bCs/>
        </w:rPr>
        <w:br/>
        <w:t>Z zaplanowanej kwoty 15.937,00 zł wykorzystano 15.648,72 zł.</w:t>
      </w:r>
      <w:r>
        <w:rPr>
          <w:bCs/>
        </w:rPr>
        <w:br/>
        <w:t>- uporządkowanie terenu przy drogach i chodnikach na terenie sołectwa – 2000,00 zł</w:t>
      </w:r>
      <w:r>
        <w:rPr>
          <w:bCs/>
        </w:rPr>
        <w:br/>
        <w:t>- zakup materiałów oraz wyposażenia do świetlicy</w:t>
      </w:r>
      <w:r>
        <w:rPr>
          <w:bCs/>
        </w:rPr>
        <w:br/>
        <w:t xml:space="preserve"> (węgiel i środki czystości) – 3.500,00 zł</w:t>
      </w:r>
      <w:r>
        <w:rPr>
          <w:bCs/>
        </w:rPr>
        <w:br/>
        <w:t>- organizacja spotkania integracyjnego (animacje, transport) – 8.681,29 zł</w:t>
      </w:r>
      <w:r>
        <w:rPr>
          <w:bCs/>
        </w:rPr>
        <w:br/>
        <w:t>- materiały do organizacji spotkania integracyjnego (nagrody) – 685,65 zł</w:t>
      </w:r>
      <w:r>
        <w:rPr>
          <w:bCs/>
        </w:rPr>
        <w:br/>
        <w:t>- środki żywności – 781,78 zł</w:t>
      </w:r>
      <w:r>
        <w:rPr>
          <w:bCs/>
        </w:rPr>
        <w:br/>
        <w:t>Pozostało do wykorzystania - 288,28 zł</w:t>
      </w:r>
    </w:p>
    <w:p w14:paraId="08557CDF" w14:textId="77777777" w:rsidR="0037618B" w:rsidRDefault="0037618B" w:rsidP="0037618B">
      <w:pPr>
        <w:pStyle w:val="Akapitzlist"/>
        <w:spacing w:line="276" w:lineRule="auto"/>
        <w:ind w:left="720"/>
        <w:rPr>
          <w:bCs/>
        </w:rPr>
      </w:pPr>
    </w:p>
    <w:p w14:paraId="15AF011B" w14:textId="77777777" w:rsidR="0037618B" w:rsidRDefault="00D74982" w:rsidP="0037618B">
      <w:pPr>
        <w:pStyle w:val="Akapitzlist"/>
        <w:numPr>
          <w:ilvl w:val="0"/>
          <w:numId w:val="3"/>
        </w:numPr>
        <w:spacing w:line="276" w:lineRule="auto"/>
        <w:rPr>
          <w:bCs/>
        </w:rPr>
      </w:pPr>
      <w:r>
        <w:rPr>
          <w:bCs/>
        </w:rPr>
        <w:t>Sołectwo Papros.</w:t>
      </w:r>
      <w:r>
        <w:rPr>
          <w:bCs/>
        </w:rPr>
        <w:br/>
        <w:t>Z zaplanowanej kwoty 7.832,00 zł wykorzystano 7.</w:t>
      </w:r>
      <w:r w:rsidR="001B1DC6">
        <w:rPr>
          <w:bCs/>
        </w:rPr>
        <w:t>831,36 zł.</w:t>
      </w:r>
      <w:r w:rsidR="001B1DC6">
        <w:rPr>
          <w:bCs/>
        </w:rPr>
        <w:br/>
        <w:t>- paliwo do kosiarki – 299,08 zł</w:t>
      </w:r>
      <w:r w:rsidR="001B1DC6">
        <w:rPr>
          <w:bCs/>
        </w:rPr>
        <w:br/>
        <w:t xml:space="preserve">- środki i materiały remontowe do bieżącego utrzymania świetlicy wiejskiej </w:t>
      </w:r>
      <w:r w:rsidR="001B1DC6">
        <w:rPr>
          <w:bCs/>
        </w:rPr>
        <w:br/>
      </w:r>
    </w:p>
    <w:p w14:paraId="664A0714" w14:textId="77777777" w:rsidR="0037618B" w:rsidRDefault="0037618B" w:rsidP="0037618B">
      <w:pPr>
        <w:pStyle w:val="Akapitzlist"/>
        <w:spacing w:line="276" w:lineRule="auto"/>
        <w:ind w:left="720"/>
        <w:rPr>
          <w:bCs/>
        </w:rPr>
      </w:pPr>
    </w:p>
    <w:p w14:paraId="7ACBEC0C" w14:textId="77777777" w:rsidR="0037618B" w:rsidRDefault="0037618B" w:rsidP="0037618B">
      <w:pPr>
        <w:pStyle w:val="Akapitzlist"/>
        <w:spacing w:line="276" w:lineRule="auto"/>
        <w:ind w:left="720"/>
        <w:rPr>
          <w:bCs/>
        </w:rPr>
      </w:pPr>
    </w:p>
    <w:p w14:paraId="22FCBC33" w14:textId="40FE6740" w:rsidR="00D74982" w:rsidRPr="0037618B" w:rsidRDefault="0037618B" w:rsidP="0037618B">
      <w:pPr>
        <w:spacing w:line="276" w:lineRule="auto"/>
        <w:rPr>
          <w:bCs/>
        </w:rPr>
      </w:pPr>
      <w:r w:rsidRPr="0037618B">
        <w:rPr>
          <w:bCs/>
        </w:rPr>
        <w:lastRenderedPageBreak/>
        <w:t xml:space="preserve">- </w:t>
      </w:r>
      <w:r w:rsidR="001B1DC6" w:rsidRPr="0037618B">
        <w:rPr>
          <w:bCs/>
        </w:rPr>
        <w:t>środki czystości, materiały budowlane) – 6.532,28 zł</w:t>
      </w:r>
      <w:r w:rsidR="001B1DC6" w:rsidRPr="0037618B">
        <w:rPr>
          <w:bCs/>
        </w:rPr>
        <w:br/>
        <w:t>- organizacja spotkań warsztatowych dla dzieci – 1.000,00 zł</w:t>
      </w:r>
      <w:r w:rsidR="001B1DC6" w:rsidRPr="0037618B">
        <w:rPr>
          <w:bCs/>
        </w:rPr>
        <w:br/>
        <w:t>Pozostało do wykorzystania – 0,64 zł</w:t>
      </w:r>
    </w:p>
    <w:p w14:paraId="495CAA4A" w14:textId="77777777" w:rsidR="00A07D18" w:rsidRPr="005709A0" w:rsidRDefault="00A07D18" w:rsidP="0037618B">
      <w:pPr>
        <w:spacing w:line="276" w:lineRule="auto"/>
        <w:jc w:val="both"/>
      </w:pPr>
    </w:p>
    <w:p w14:paraId="30F86B39" w14:textId="3717D41F" w:rsidR="00D14B63" w:rsidRPr="00D14B63" w:rsidRDefault="00D14B63" w:rsidP="0037618B">
      <w:pPr>
        <w:spacing w:line="276" w:lineRule="auto"/>
        <w:jc w:val="both"/>
      </w:pPr>
      <w:bookmarkStart w:id="1" w:name="_GoBack"/>
      <w:bookmarkEnd w:id="1"/>
      <w:r w:rsidRPr="00D14B63">
        <w:t>Komisja nie zgłosiła uwag.</w:t>
      </w:r>
    </w:p>
    <w:p w14:paraId="45364772" w14:textId="77777777" w:rsidR="00D14B63" w:rsidRDefault="00D14B63" w:rsidP="00D14B63">
      <w:pPr>
        <w:jc w:val="both"/>
        <w:rPr>
          <w:b/>
          <w:bCs/>
        </w:rPr>
      </w:pPr>
    </w:p>
    <w:p w14:paraId="4E5FA84F" w14:textId="77777777" w:rsidR="00D14B63" w:rsidRDefault="00D14B63" w:rsidP="00D14B63">
      <w:pPr>
        <w:jc w:val="both"/>
        <w:rPr>
          <w:b/>
          <w:bCs/>
        </w:rPr>
      </w:pPr>
    </w:p>
    <w:p w14:paraId="46C8B039" w14:textId="77777777" w:rsidR="00D14B63" w:rsidRDefault="00D14B63" w:rsidP="00D14B63">
      <w:pPr>
        <w:rPr>
          <w:rFonts w:eastAsia="Calibri"/>
          <w:kern w:val="3"/>
          <w:lang w:eastAsia="en-US"/>
        </w:rPr>
      </w:pPr>
      <w:r>
        <w:rPr>
          <w:rFonts w:eastAsia="Calibri"/>
          <w:kern w:val="3"/>
          <w:lang w:eastAsia="en-US"/>
        </w:rPr>
        <w:t>Burmistrz Kruszwicy                                                           Komisja Rewizyjna</w:t>
      </w:r>
    </w:p>
    <w:p w14:paraId="1C1D462A" w14:textId="77777777" w:rsidR="00D14B63" w:rsidRDefault="00D14B63" w:rsidP="00D14B63">
      <w:pPr>
        <w:rPr>
          <w:rFonts w:eastAsia="Calibri"/>
          <w:kern w:val="3"/>
          <w:lang w:eastAsia="en-US"/>
        </w:rPr>
      </w:pPr>
    </w:p>
    <w:p w14:paraId="2A19695D" w14:textId="77777777" w:rsidR="00D14B63" w:rsidRDefault="00D14B63" w:rsidP="00D14B63">
      <w:pPr>
        <w:rPr>
          <w:rFonts w:eastAsia="Calibri"/>
          <w:kern w:val="3"/>
          <w:lang w:eastAsia="en-US"/>
        </w:rPr>
      </w:pPr>
      <w:r>
        <w:rPr>
          <w:rFonts w:eastAsia="Calibri"/>
          <w:kern w:val="3"/>
          <w:lang w:eastAsia="en-US"/>
        </w:rPr>
        <w:t>……………………..                                                           ……………………….</w:t>
      </w:r>
    </w:p>
    <w:p w14:paraId="2BEBDFCA" w14:textId="77777777" w:rsidR="00D14B63" w:rsidRDefault="00D14B63" w:rsidP="00D14B63">
      <w:pPr>
        <w:rPr>
          <w:rFonts w:eastAsia="Calibri"/>
          <w:kern w:val="3"/>
          <w:lang w:eastAsia="en-US"/>
        </w:rPr>
      </w:pPr>
      <w:r>
        <w:rPr>
          <w:rFonts w:eastAsia="Calibri"/>
          <w:kern w:val="3"/>
          <w:lang w:eastAsia="en-US"/>
        </w:rPr>
        <w:t xml:space="preserve">    Dariusz Witczak                                                               Jarosław Kaczmarek</w:t>
      </w:r>
    </w:p>
    <w:p w14:paraId="12F51B68" w14:textId="77777777" w:rsidR="00D14B63" w:rsidRDefault="00D14B63" w:rsidP="00D14B63">
      <w:pPr>
        <w:rPr>
          <w:rFonts w:eastAsia="Calibri"/>
          <w:kern w:val="3"/>
          <w:lang w:eastAsia="en-US"/>
        </w:rPr>
      </w:pPr>
    </w:p>
    <w:p w14:paraId="60292225" w14:textId="77777777" w:rsidR="00D14B63" w:rsidRDefault="00D14B63" w:rsidP="00D14B63">
      <w:pPr>
        <w:rPr>
          <w:rFonts w:eastAsia="Calibri"/>
          <w:kern w:val="3"/>
          <w:lang w:eastAsia="en-US"/>
        </w:rPr>
      </w:pPr>
      <w:r>
        <w:rPr>
          <w:rFonts w:eastAsia="Calibri"/>
          <w:kern w:val="3"/>
          <w:lang w:eastAsia="en-US"/>
        </w:rPr>
        <w:t xml:space="preserve">                                                                                             ……………………….</w:t>
      </w:r>
    </w:p>
    <w:p w14:paraId="250FDC94" w14:textId="77777777" w:rsidR="00D14B63" w:rsidRDefault="00D14B63" w:rsidP="00D14B63">
      <w:pPr>
        <w:rPr>
          <w:rFonts w:eastAsia="Calibri"/>
          <w:kern w:val="3"/>
          <w:lang w:eastAsia="en-US"/>
        </w:rPr>
      </w:pPr>
      <w:r>
        <w:rPr>
          <w:rFonts w:eastAsia="Calibri"/>
          <w:kern w:val="3"/>
          <w:lang w:eastAsia="en-US"/>
        </w:rPr>
        <w:t xml:space="preserve">                                                                                              Teresa Tenerowicz</w:t>
      </w:r>
    </w:p>
    <w:p w14:paraId="6C8DEC42" w14:textId="77777777" w:rsidR="00D14B63" w:rsidRDefault="00D14B63" w:rsidP="00D14B63">
      <w:pPr>
        <w:rPr>
          <w:rFonts w:eastAsia="Calibri"/>
          <w:kern w:val="3"/>
          <w:lang w:eastAsia="en-US"/>
        </w:rPr>
      </w:pPr>
    </w:p>
    <w:p w14:paraId="1BAD9FA8" w14:textId="77777777" w:rsidR="00D14B63" w:rsidRDefault="00D14B63" w:rsidP="00D14B63">
      <w:pPr>
        <w:rPr>
          <w:rFonts w:eastAsia="Calibri"/>
          <w:kern w:val="3"/>
          <w:lang w:eastAsia="en-US"/>
        </w:rPr>
      </w:pPr>
      <w:r>
        <w:rPr>
          <w:rFonts w:eastAsia="Calibri"/>
          <w:kern w:val="3"/>
          <w:lang w:eastAsia="en-US"/>
        </w:rPr>
        <w:t xml:space="preserve">                                                                                              ………………………</w:t>
      </w:r>
    </w:p>
    <w:p w14:paraId="6ED2B749" w14:textId="77777777" w:rsidR="00D14B63" w:rsidRDefault="00D14B63" w:rsidP="00D14B63">
      <w:pPr>
        <w:rPr>
          <w:rFonts w:eastAsia="Calibri"/>
          <w:kern w:val="3"/>
          <w:lang w:eastAsia="en-US"/>
        </w:rPr>
      </w:pPr>
      <w:r>
        <w:rPr>
          <w:rFonts w:eastAsia="Calibri"/>
          <w:kern w:val="3"/>
          <w:lang w:eastAsia="en-US"/>
        </w:rPr>
        <w:t xml:space="preserve">                                                                                               Tomasz Łożyński</w:t>
      </w:r>
    </w:p>
    <w:p w14:paraId="24CE61C2" w14:textId="77777777" w:rsidR="00D14B63" w:rsidRDefault="00D14B63" w:rsidP="00D14B63">
      <w:pPr>
        <w:rPr>
          <w:rFonts w:eastAsia="Calibri"/>
          <w:kern w:val="3"/>
          <w:lang w:eastAsia="en-US"/>
        </w:rPr>
      </w:pPr>
    </w:p>
    <w:p w14:paraId="1C891B3B" w14:textId="77777777" w:rsidR="00D14B63" w:rsidRDefault="00D14B63" w:rsidP="00D14B63">
      <w:pPr>
        <w:rPr>
          <w:rFonts w:eastAsia="Calibri"/>
          <w:kern w:val="3"/>
          <w:lang w:eastAsia="en-US"/>
        </w:rPr>
      </w:pPr>
    </w:p>
    <w:p w14:paraId="52E67269" w14:textId="77777777" w:rsidR="00D14B63" w:rsidRDefault="00D14B63" w:rsidP="00D14B63">
      <w:pPr>
        <w:rPr>
          <w:rFonts w:eastAsia="Calibri"/>
          <w:kern w:val="3"/>
          <w:lang w:eastAsia="en-US"/>
        </w:rPr>
      </w:pPr>
    </w:p>
    <w:p w14:paraId="6DC00706" w14:textId="77777777" w:rsidR="00D14B63" w:rsidRDefault="00D14B63" w:rsidP="00D14B63">
      <w:pPr>
        <w:rPr>
          <w:rFonts w:eastAsia="Calibri"/>
          <w:kern w:val="3"/>
          <w:lang w:eastAsia="en-US"/>
        </w:rPr>
      </w:pPr>
      <w:r>
        <w:rPr>
          <w:rFonts w:eastAsia="Calibri"/>
          <w:kern w:val="3"/>
          <w:lang w:eastAsia="en-US"/>
        </w:rPr>
        <w:t>Protokół przekazano dnia…………………………..</w:t>
      </w:r>
    </w:p>
    <w:p w14:paraId="7ADA6C0F" w14:textId="77777777" w:rsidR="00D14B63" w:rsidRDefault="00D14B63" w:rsidP="00D14B63"/>
    <w:p w14:paraId="437A3B72" w14:textId="50A36E7C" w:rsidR="00FB0CE8" w:rsidRPr="005709A0" w:rsidRDefault="00FB0CE8" w:rsidP="00257FD3">
      <w:pPr>
        <w:spacing w:line="360" w:lineRule="auto"/>
        <w:ind w:firstLine="708"/>
        <w:jc w:val="both"/>
      </w:pPr>
    </w:p>
    <w:p w14:paraId="3FDB9E2E" w14:textId="77777777" w:rsidR="00257FD3" w:rsidRPr="005709A0" w:rsidRDefault="00257FD3" w:rsidP="00FB0CE8">
      <w:pPr>
        <w:spacing w:line="360" w:lineRule="auto"/>
        <w:jc w:val="both"/>
        <w:rPr>
          <w:bCs/>
        </w:rPr>
      </w:pPr>
    </w:p>
    <w:p w14:paraId="5E81EEB0" w14:textId="77777777" w:rsidR="00C94EA1" w:rsidRPr="005709A0" w:rsidRDefault="00C94EA1" w:rsidP="00FB0CE8">
      <w:pPr>
        <w:spacing w:line="360" w:lineRule="auto"/>
        <w:jc w:val="both"/>
        <w:rPr>
          <w:bCs/>
        </w:rPr>
      </w:pPr>
    </w:p>
    <w:p w14:paraId="7F4F234E" w14:textId="77777777" w:rsidR="00C94EA1" w:rsidRPr="005709A0" w:rsidRDefault="00C94EA1" w:rsidP="00FB0CE8">
      <w:pPr>
        <w:spacing w:line="360" w:lineRule="auto"/>
        <w:jc w:val="both"/>
        <w:rPr>
          <w:bCs/>
        </w:rPr>
      </w:pPr>
    </w:p>
    <w:p w14:paraId="1A3EC163" w14:textId="77777777" w:rsidR="00C94EA1" w:rsidRPr="005709A0" w:rsidRDefault="00C94EA1" w:rsidP="00FB0CE8">
      <w:pPr>
        <w:spacing w:line="360" w:lineRule="auto"/>
        <w:jc w:val="both"/>
        <w:rPr>
          <w:bCs/>
        </w:rPr>
      </w:pPr>
    </w:p>
    <w:p w14:paraId="786AF7E7" w14:textId="77777777" w:rsidR="00C94EA1" w:rsidRPr="005709A0" w:rsidRDefault="00C94EA1" w:rsidP="00FB0CE8">
      <w:pPr>
        <w:spacing w:line="360" w:lineRule="auto"/>
        <w:jc w:val="both"/>
        <w:rPr>
          <w:bCs/>
        </w:rPr>
      </w:pPr>
    </w:p>
    <w:p w14:paraId="16509304" w14:textId="77777777" w:rsidR="00C94EA1" w:rsidRPr="005709A0" w:rsidRDefault="00C94EA1" w:rsidP="00FB0CE8">
      <w:pPr>
        <w:spacing w:line="360" w:lineRule="auto"/>
        <w:jc w:val="both"/>
        <w:rPr>
          <w:bCs/>
        </w:rPr>
      </w:pPr>
    </w:p>
    <w:p w14:paraId="15F53033" w14:textId="77777777" w:rsidR="00C94EA1" w:rsidRPr="005709A0" w:rsidRDefault="00C94EA1" w:rsidP="00FB0CE8">
      <w:pPr>
        <w:spacing w:line="360" w:lineRule="auto"/>
        <w:jc w:val="both"/>
        <w:rPr>
          <w:bCs/>
        </w:rPr>
      </w:pPr>
    </w:p>
    <w:p w14:paraId="57F5655B" w14:textId="77777777" w:rsidR="00C94EA1" w:rsidRPr="005709A0" w:rsidRDefault="00C94EA1" w:rsidP="00FB0CE8">
      <w:pPr>
        <w:spacing w:line="360" w:lineRule="auto"/>
        <w:jc w:val="both"/>
        <w:rPr>
          <w:bCs/>
        </w:rPr>
      </w:pPr>
    </w:p>
    <w:sectPr w:rsidR="00C94EA1" w:rsidRPr="005709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E02BB"/>
    <w:multiLevelType w:val="hybridMultilevel"/>
    <w:tmpl w:val="8F8453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940CA"/>
    <w:multiLevelType w:val="hybridMultilevel"/>
    <w:tmpl w:val="7F928F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D6460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9AA286E"/>
    <w:multiLevelType w:val="hybridMultilevel"/>
    <w:tmpl w:val="49605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0CE8"/>
    <w:rsid w:val="000E2F6C"/>
    <w:rsid w:val="00194BC7"/>
    <w:rsid w:val="001B1DC6"/>
    <w:rsid w:val="001F37FF"/>
    <w:rsid w:val="00257FD3"/>
    <w:rsid w:val="0037618B"/>
    <w:rsid w:val="003A0871"/>
    <w:rsid w:val="003C7E3B"/>
    <w:rsid w:val="003F219D"/>
    <w:rsid w:val="004579C2"/>
    <w:rsid w:val="004E673E"/>
    <w:rsid w:val="0051033C"/>
    <w:rsid w:val="005709A0"/>
    <w:rsid w:val="007521D8"/>
    <w:rsid w:val="007679CE"/>
    <w:rsid w:val="00866EE3"/>
    <w:rsid w:val="0090157E"/>
    <w:rsid w:val="0092196A"/>
    <w:rsid w:val="009342BA"/>
    <w:rsid w:val="00A07D18"/>
    <w:rsid w:val="00C32ACE"/>
    <w:rsid w:val="00C44A4D"/>
    <w:rsid w:val="00C94EA1"/>
    <w:rsid w:val="00CF7A97"/>
    <w:rsid w:val="00D14B63"/>
    <w:rsid w:val="00D74982"/>
    <w:rsid w:val="00E85D91"/>
    <w:rsid w:val="00E95DD7"/>
    <w:rsid w:val="00FB0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20394"/>
  <w15:docId w15:val="{552B88BE-85D3-4497-9636-4DCE1F846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0C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0CE8"/>
    <w:pPr>
      <w:ind w:left="708"/>
    </w:pPr>
  </w:style>
  <w:style w:type="character" w:styleId="Pogrubienie">
    <w:name w:val="Strong"/>
    <w:qFormat/>
    <w:rsid w:val="00FB0CE8"/>
    <w:rPr>
      <w:b/>
      <w:bCs/>
    </w:rPr>
  </w:style>
  <w:style w:type="character" w:customStyle="1" w:styleId="hgkelc">
    <w:name w:val="hgkelc"/>
    <w:basedOn w:val="Domylnaczcionkaakapitu"/>
    <w:rsid w:val="0090157E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87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87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79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403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Kupsik-Pieczynska</dc:creator>
  <cp:lastModifiedBy>Grażyna Kowalska</cp:lastModifiedBy>
  <cp:revision>10</cp:revision>
  <cp:lastPrinted>2024-04-24T09:12:00Z</cp:lastPrinted>
  <dcterms:created xsi:type="dcterms:W3CDTF">2024-03-25T13:52:00Z</dcterms:created>
  <dcterms:modified xsi:type="dcterms:W3CDTF">2024-04-24T09:20:00Z</dcterms:modified>
</cp:coreProperties>
</file>