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99B68" w14:textId="57AEE402" w:rsidR="00AA7D74" w:rsidRDefault="00AA7D74" w:rsidP="00AA7D74">
      <w:pPr>
        <w:rPr>
          <w:rFonts w:ascii="Times New Roman" w:hAnsi="Times New Roman" w:cs="Times New Roman"/>
        </w:rPr>
      </w:pPr>
      <w:r>
        <w:rPr>
          <w:rFonts w:ascii="Times New Roman" w:eastAsia="Times New Roman" w:hAnsi="Times New Roman" w:cs="Times New Roman"/>
          <w:lang w:eastAsia="pl-PL"/>
        </w:rPr>
        <w:t xml:space="preserve">Or/RM-0052-24/2020     </w:t>
      </w:r>
    </w:p>
    <w:p w14:paraId="395B897F" w14:textId="37EECDA1" w:rsidR="00AA7D74" w:rsidRDefault="00AA7D74" w:rsidP="00AA7D74">
      <w:pPr>
        <w:spacing w:after="0" w:line="240" w:lineRule="auto"/>
        <w:jc w:val="center"/>
        <w:outlineLvl w:val="0"/>
        <w:rPr>
          <w:rFonts w:ascii="Times New Roman" w:eastAsia="Times New Roman" w:hAnsi="Times New Roman" w:cs="Times New Roman"/>
          <w:b/>
          <w:lang w:eastAsia="pl-PL"/>
        </w:rPr>
      </w:pPr>
      <w:r>
        <w:rPr>
          <w:rFonts w:ascii="Times New Roman" w:eastAsia="Times New Roman" w:hAnsi="Times New Roman" w:cs="Times New Roman"/>
          <w:b/>
          <w:lang w:eastAsia="pl-PL"/>
        </w:rPr>
        <w:t>Protokół Nr XXIV/2020</w:t>
      </w:r>
    </w:p>
    <w:p w14:paraId="07B6A721" w14:textId="747671A2" w:rsidR="00AA7D74" w:rsidRDefault="00AA7D74" w:rsidP="00AA7D7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z obrad XXIV sesji Rady Miejskiej w Kruszwicy</w:t>
      </w:r>
    </w:p>
    <w:p w14:paraId="0536563D" w14:textId="77777777" w:rsidR="00AA7D74" w:rsidRDefault="00AA7D74" w:rsidP="00AA7D7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kadencji 2018-2023</w:t>
      </w:r>
    </w:p>
    <w:p w14:paraId="10970CF3" w14:textId="1833EFBB" w:rsidR="00AA7D74" w:rsidRDefault="00AA7D74" w:rsidP="00AA7D7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odbytej dnia 29 października 2020r.,</w:t>
      </w:r>
    </w:p>
    <w:p w14:paraId="0DD86EE4" w14:textId="1522E4F1" w:rsidR="00AA7D74" w:rsidRDefault="00AA7D74" w:rsidP="00AA7D7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której obrady trwały od godz. 14.00 do godz. 15.20,</w:t>
      </w:r>
    </w:p>
    <w:p w14:paraId="4322E58A" w14:textId="77777777" w:rsidR="00AA7D74" w:rsidRDefault="00AA7D74" w:rsidP="00AA7D7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a odbywały się w sali sesyjnej Rady Miejskiej.</w:t>
      </w:r>
    </w:p>
    <w:p w14:paraId="2CCCA844" w14:textId="77777777" w:rsidR="00AA7D74" w:rsidRDefault="00AA7D74" w:rsidP="00AA7D74">
      <w:pPr>
        <w:spacing w:after="0" w:line="240" w:lineRule="auto"/>
        <w:jc w:val="center"/>
        <w:rPr>
          <w:rFonts w:ascii="Times New Roman" w:eastAsia="Times New Roman" w:hAnsi="Times New Roman" w:cs="Times New Roman"/>
          <w:b/>
          <w:lang w:eastAsia="pl-PL"/>
        </w:rPr>
      </w:pPr>
    </w:p>
    <w:p w14:paraId="425FF6F8" w14:textId="77777777" w:rsidR="00AA7D74" w:rsidRDefault="00AA7D74" w:rsidP="00AA7D74">
      <w:pPr>
        <w:spacing w:after="0" w:line="240" w:lineRule="auto"/>
        <w:jc w:val="center"/>
        <w:rPr>
          <w:rFonts w:ascii="Times New Roman" w:eastAsia="Times New Roman" w:hAnsi="Times New Roman" w:cs="Times New Roman"/>
          <w:b/>
          <w:lang w:eastAsia="pl-PL"/>
        </w:rPr>
      </w:pPr>
    </w:p>
    <w:p w14:paraId="76925FC2" w14:textId="77777777" w:rsidR="00AA7D74" w:rsidRDefault="00AA7D74" w:rsidP="00AA7D74">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Sesję otworzył i przewodniczył obradom Przewodniczący Rady Miejskiej w Kruszwicy </w:t>
      </w:r>
    </w:p>
    <w:p w14:paraId="6870833F" w14:textId="77777777" w:rsidR="00AA7D74" w:rsidRDefault="00AA7D74" w:rsidP="00AA7D74">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p. Aleksander Budner</w:t>
      </w:r>
    </w:p>
    <w:p w14:paraId="3F67E5C6" w14:textId="77777777" w:rsidR="00AA7D74" w:rsidRDefault="00AA7D74" w:rsidP="00AA7D74">
      <w:pPr>
        <w:spacing w:after="0" w:line="240" w:lineRule="auto"/>
        <w:ind w:firstLine="708"/>
        <w:rPr>
          <w:rFonts w:ascii="Times New Roman" w:eastAsia="Times New Roman" w:hAnsi="Times New Roman" w:cs="Times New Roman"/>
          <w:lang w:eastAsia="pl-PL"/>
        </w:rPr>
      </w:pPr>
    </w:p>
    <w:p w14:paraId="0FE6A743" w14:textId="2969EC9C" w:rsidR="00AA7D74" w:rsidRDefault="00AA7D74" w:rsidP="00AA7D74">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Sekretarzem obrad była radna p. Ewa Kaczmarek.</w:t>
      </w:r>
    </w:p>
    <w:p w14:paraId="1EAB7003" w14:textId="77777777" w:rsidR="00AA7D74" w:rsidRDefault="00AA7D74" w:rsidP="00AA7D74">
      <w:pPr>
        <w:spacing w:after="0" w:line="240" w:lineRule="auto"/>
        <w:ind w:firstLine="708"/>
        <w:rPr>
          <w:rFonts w:ascii="Times New Roman" w:eastAsia="Times New Roman" w:hAnsi="Times New Roman" w:cs="Times New Roman"/>
          <w:lang w:eastAsia="pl-PL"/>
        </w:rPr>
      </w:pPr>
    </w:p>
    <w:p w14:paraId="31F4DF2F" w14:textId="22743AF7" w:rsidR="00AA7D74" w:rsidRDefault="00AA7D74" w:rsidP="00AA7D74">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sesji udział wzięło 15 radnych, co stanowi kworum do podejmowania uchwał i decyzji   </w:t>
      </w:r>
    </w:p>
    <w:p w14:paraId="1A22DB7A" w14:textId="77777777" w:rsidR="00AA7D74" w:rsidRDefault="00AA7D74" w:rsidP="00AA7D74">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Rady   Miejskiej.</w:t>
      </w:r>
    </w:p>
    <w:p w14:paraId="464AA326" w14:textId="77777777" w:rsidR="00AA7D74" w:rsidRDefault="00AA7D74" w:rsidP="00AA7D74">
      <w:pPr>
        <w:spacing w:after="0" w:line="240" w:lineRule="auto"/>
        <w:ind w:firstLine="708"/>
        <w:rPr>
          <w:rFonts w:ascii="Times New Roman" w:eastAsia="Times New Roman" w:hAnsi="Times New Roman" w:cs="Times New Roman"/>
          <w:lang w:eastAsia="pl-PL"/>
        </w:rPr>
      </w:pPr>
    </w:p>
    <w:p w14:paraId="1817237D" w14:textId="77777777" w:rsidR="00AA7D74" w:rsidRDefault="00AA7D74" w:rsidP="00AA7D74">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sesji udział wzięli: </w:t>
      </w:r>
    </w:p>
    <w:p w14:paraId="4AB91E2B" w14:textId="77777777" w:rsidR="00AA7D74" w:rsidRDefault="00AA7D74" w:rsidP="00AA7D7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14:paraId="3AC73475" w14:textId="77777777" w:rsidR="00AA7D74" w:rsidRDefault="00AA7D74" w:rsidP="00AA7D74">
      <w:pPr>
        <w:numPr>
          <w:ilvl w:val="0"/>
          <w:numId w:val="1"/>
        </w:num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burmistrz Kruszwicy wraz z pracownikami Urzędu Miejskiego,</w:t>
      </w:r>
    </w:p>
    <w:p w14:paraId="0734485F"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7BC90C25"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6AE3EB03"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44BBD0CB"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7445DB94"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3705A2D2"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6E44150C"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44E8677E"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22D7299D"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33642189"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236752C6"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4DDF2CC7"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05C5A6A3"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0A96749D"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490463C1"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4873D035"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1E076D14"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1DF05A5B"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28C7107A"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77CFF3BB"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7FC63DD9"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733FA3D7"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6B7D729A"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46A275C1"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618C5809"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601A32D3"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681CB585"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306CAC99"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54263808"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59406B90"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176B594B"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0C4D4DE4"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0CB1EDC9" w14:textId="77777777" w:rsidR="00AA7D74" w:rsidRDefault="00AA7D74" w:rsidP="00AA7D74">
      <w:pPr>
        <w:spacing w:after="0" w:line="240" w:lineRule="auto"/>
        <w:jc w:val="both"/>
        <w:outlineLvl w:val="0"/>
        <w:rPr>
          <w:rFonts w:ascii="Times New Roman" w:eastAsia="Times New Roman" w:hAnsi="Times New Roman" w:cs="Times New Roman"/>
          <w:lang w:eastAsia="pl-PL"/>
        </w:rPr>
      </w:pPr>
    </w:p>
    <w:p w14:paraId="20FBF636" w14:textId="77777777" w:rsidR="00AA7D74" w:rsidRDefault="00AA7D74" w:rsidP="00AA7D74">
      <w:pPr>
        <w:spacing w:after="0" w:line="240" w:lineRule="auto"/>
        <w:rPr>
          <w:rFonts w:ascii="Times New Roman" w:hAnsi="Times New Roman" w:cs="Times New Roman"/>
        </w:rPr>
      </w:pPr>
      <w:r>
        <w:rPr>
          <w:rFonts w:ascii="Times New Roman" w:eastAsia="Times New Roman" w:hAnsi="Times New Roman" w:cs="Times New Roman"/>
          <w:lang w:eastAsia="pl-PL"/>
        </w:rPr>
        <w:lastRenderedPageBreak/>
        <w:t xml:space="preserve">Przewodniczący Rady poinformował osoby uczestniczące w sesji, że </w:t>
      </w:r>
      <w:r>
        <w:rPr>
          <w:rFonts w:ascii="Times New Roman" w:hAnsi="Times New Roman" w:cs="Times New Roman"/>
        </w:rPr>
        <w:t>na mocy art. 20 ust. 1b ustawy z 8.03.1990 r. o samorządzie gminnym  obrady Rady Miejskiej są transmitowane i utrwalane za pomocą urządzeń rejestrujących obraz i dźwięk. Nagrania obrad są udostępniane w Biuletynie Informacji Publicznej z zakładce „Prawo miejscowe”.</w:t>
      </w:r>
    </w:p>
    <w:p w14:paraId="7D214650" w14:textId="77777777" w:rsidR="00AA7D74" w:rsidRDefault="00AA7D74" w:rsidP="00AA7D74">
      <w:pPr>
        <w:spacing w:after="0" w:line="240" w:lineRule="auto"/>
        <w:rPr>
          <w:rFonts w:ascii="Times New Roman" w:hAnsi="Times New Roman" w:cs="Times New Roman"/>
        </w:rPr>
      </w:pPr>
    </w:p>
    <w:p w14:paraId="00935CF5" w14:textId="77777777" w:rsidR="00AA7D74" w:rsidRDefault="00AA7D74" w:rsidP="00AA7D74">
      <w:pPr>
        <w:spacing w:after="0" w:line="240" w:lineRule="auto"/>
        <w:jc w:val="both"/>
        <w:outlineLvl w:val="0"/>
        <w:rPr>
          <w:rFonts w:ascii="Times New Roman" w:eastAsia="Times New Roman" w:hAnsi="Times New Roman" w:cs="Times New Roman"/>
          <w:b/>
          <w:lang w:eastAsia="pl-PL"/>
        </w:rPr>
      </w:pPr>
      <w:r>
        <w:rPr>
          <w:rFonts w:ascii="Times New Roman" w:eastAsia="Times New Roman" w:hAnsi="Times New Roman" w:cs="Times New Roman"/>
          <w:b/>
          <w:lang w:eastAsia="pl-PL"/>
        </w:rPr>
        <w:t>Ad. 1. Otwarcie i stwierdzenie kworum.</w:t>
      </w:r>
    </w:p>
    <w:p w14:paraId="3061DA14" w14:textId="77777777" w:rsidR="00AA7D74" w:rsidRDefault="00AA7D74" w:rsidP="00AA7D74">
      <w:pPr>
        <w:spacing w:after="0" w:line="240" w:lineRule="auto"/>
        <w:jc w:val="both"/>
        <w:outlineLvl w:val="0"/>
        <w:rPr>
          <w:rFonts w:ascii="Times New Roman" w:eastAsia="Times New Roman" w:hAnsi="Times New Roman" w:cs="Times New Roman"/>
          <w:b/>
          <w:lang w:eastAsia="pl-PL"/>
        </w:rPr>
      </w:pPr>
    </w:p>
    <w:p w14:paraId="34F7F826" w14:textId="7FA3E4F3" w:rsidR="00AA7D74" w:rsidRDefault="00AA7D74" w:rsidP="00AA7D74">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Przewodniczący Rady na podstawie listy obecności stwierdził, że w obradach bierze udział 15 radnych, co stanowi kworum do podejmowania uchwał i decyzji Rady.</w:t>
      </w:r>
    </w:p>
    <w:p w14:paraId="27F7A8B4" w14:textId="77777777" w:rsidR="00AA7D74" w:rsidRDefault="00AA7D74" w:rsidP="00AA7D74">
      <w:pPr>
        <w:spacing w:after="0" w:line="240" w:lineRule="auto"/>
        <w:rPr>
          <w:rFonts w:ascii="Times New Roman" w:eastAsia="Times New Roman" w:hAnsi="Times New Roman" w:cs="Times New Roman"/>
          <w:sz w:val="24"/>
          <w:szCs w:val="24"/>
          <w:lang w:eastAsia="pl-PL"/>
        </w:rPr>
      </w:pPr>
    </w:p>
    <w:p w14:paraId="630FC9E2" w14:textId="77777777" w:rsidR="00AA7D74" w:rsidRDefault="00AA7D74" w:rsidP="00AA7D74">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 Wybór  sekretarza  obrad- podjęcie uchwały.</w:t>
      </w:r>
    </w:p>
    <w:p w14:paraId="6FC0C60B" w14:textId="12663F75" w:rsidR="00AA7D74" w:rsidRDefault="00AA7D74" w:rsidP="00AA7D7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Na sekretarza obrad XXIV sesji Przewodniczący Rady zaproponował p. Ewę Kaczmarek. Pani radna wyraziła zgodę. </w:t>
      </w:r>
    </w:p>
    <w:p w14:paraId="517A7B8C" w14:textId="77777777" w:rsidR="00AA7D74" w:rsidRDefault="00AA7D74" w:rsidP="00AA7D7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odczytał treść uchwały. Radni głosowali imiennie za pomocą urządzeń do głosowania. Wynik głosowania poszczególnych radnych wyświetlany był na tablicy ogólnie dostępnej. Stanowi on załącznik do protokołu.</w:t>
      </w:r>
    </w:p>
    <w:p w14:paraId="62E284E5" w14:textId="3DFC35ED" w:rsidR="00AA7D74" w:rsidRDefault="00AA7D74" w:rsidP="00AA7D74">
      <w:pPr>
        <w:spacing w:after="0" w:line="240" w:lineRule="auto"/>
        <w:rPr>
          <w:rFonts w:ascii="Times New Roman" w:eastAsia="Times New Roman" w:hAnsi="Times New Roman" w:cs="Times New Roman"/>
          <w:sz w:val="24"/>
          <w:szCs w:val="24"/>
          <w:lang w:eastAsia="pl-PL"/>
        </w:rPr>
      </w:pPr>
      <w:bookmarkStart w:id="0" w:name="_Hlk20385450"/>
      <w:r>
        <w:rPr>
          <w:rFonts w:ascii="Times New Roman" w:eastAsia="Times New Roman" w:hAnsi="Times New Roman" w:cs="Times New Roman"/>
          <w:sz w:val="24"/>
          <w:szCs w:val="24"/>
          <w:lang w:eastAsia="pl-PL"/>
        </w:rPr>
        <w:t xml:space="preserve">Za przyjęciem uchwały głosowało 14 radnych: </w:t>
      </w:r>
    </w:p>
    <w:p w14:paraId="271139A2"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 Aleksander Budner- za. </w:t>
      </w:r>
    </w:p>
    <w:p w14:paraId="5ADCB9AB" w14:textId="1F6029F8"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60CBA957"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3. Ilona Dybicz – za. </w:t>
      </w:r>
    </w:p>
    <w:p w14:paraId="002C4EBE"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4. Artur Grobelski - za. </w:t>
      </w:r>
    </w:p>
    <w:p w14:paraId="3ED58439"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203E5733" w14:textId="53857EBE"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6. Ewa Kaczmarek – nie brała udziału w głosowaniu. </w:t>
      </w:r>
    </w:p>
    <w:p w14:paraId="12A41540" w14:textId="2C00210E"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3BCFE3EF"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31681DB1"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9. Tomasz Łożyński - za. </w:t>
      </w:r>
    </w:p>
    <w:p w14:paraId="0247EF4A"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1CB39126"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11. Marek Rimer - za. </w:t>
      </w:r>
    </w:p>
    <w:p w14:paraId="2FD4192D"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12. Grzegorz Stanny - za. </w:t>
      </w:r>
    </w:p>
    <w:p w14:paraId="76D6B0EE"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13. Michał Stranc - za. </w:t>
      </w:r>
    </w:p>
    <w:p w14:paraId="254E95A5"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52CFA618"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15. Maciej Wasielewski - za. </w:t>
      </w:r>
    </w:p>
    <w:p w14:paraId="0323C7AE"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Uchwała została przyjęta.</w:t>
      </w:r>
    </w:p>
    <w:bookmarkEnd w:id="0"/>
    <w:p w14:paraId="0EB01357" w14:textId="77777777" w:rsidR="00AA7D74" w:rsidRDefault="00AA7D74" w:rsidP="00AA7D74">
      <w:pPr>
        <w:spacing w:after="0" w:line="240" w:lineRule="auto"/>
        <w:rPr>
          <w:rFonts w:ascii="Times New Roman" w:eastAsia="Times New Roman" w:hAnsi="Times New Roman" w:cs="Times New Roman"/>
          <w:sz w:val="24"/>
          <w:szCs w:val="24"/>
          <w:lang w:eastAsia="pl-PL"/>
        </w:rPr>
      </w:pPr>
    </w:p>
    <w:p w14:paraId="13E29BC5" w14:textId="672A14FF" w:rsidR="00AA7D74" w:rsidRDefault="00AA7D74" w:rsidP="00AA7D74">
      <w:pPr>
        <w:spacing w:after="0" w:line="240" w:lineRule="auto"/>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3.  Przyjęcie  protokołu  z  obrad XXIII sesji- podjęcie  uchwały.</w:t>
      </w:r>
    </w:p>
    <w:p w14:paraId="777E90A8" w14:textId="77777777" w:rsidR="00AA7D74" w:rsidRDefault="00AA7D74" w:rsidP="00AA7D7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odczytał treść uchwały. Radni głosowali imiennie za pomocą urządzeń do głosowania. Wynik głosowania poszczególnych radnych wyświetlany był na tablicy ogólnie dostępnej. Stanowi on załącznik do protokołu.</w:t>
      </w:r>
    </w:p>
    <w:p w14:paraId="4D8070CC" w14:textId="1206EDE3" w:rsidR="00AA7D74" w:rsidRDefault="00AA7D74" w:rsidP="00AA7D7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 przyjęciem uchwały głosowało 15 radnych: </w:t>
      </w:r>
    </w:p>
    <w:p w14:paraId="53740E03" w14:textId="77777777" w:rsidR="00AA7D74" w:rsidRDefault="00AA7D74" w:rsidP="00AA7D74">
      <w:pPr>
        <w:spacing w:after="0" w:line="240" w:lineRule="auto"/>
        <w:rPr>
          <w:rFonts w:ascii="Times New Roman" w:hAnsi="Times New Roman" w:cs="Times New Roman"/>
        </w:rPr>
      </w:pPr>
      <w:bookmarkStart w:id="1" w:name="_Hlk65045071"/>
      <w:r>
        <w:rPr>
          <w:rFonts w:ascii="Times New Roman" w:hAnsi="Times New Roman" w:cs="Times New Roman"/>
        </w:rPr>
        <w:t xml:space="preserve">1. Aleksander Budner- za. </w:t>
      </w:r>
    </w:p>
    <w:p w14:paraId="264A6301" w14:textId="003D7815"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0EC4F602"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3. Ilona Dybicz – za. </w:t>
      </w:r>
    </w:p>
    <w:p w14:paraId="351E59A2"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4. Artur Grobelski - za. </w:t>
      </w:r>
    </w:p>
    <w:p w14:paraId="68616A73"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7C3DAC5E"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6. Ewa Kaczmarek - za. </w:t>
      </w:r>
    </w:p>
    <w:p w14:paraId="650A963F" w14:textId="6CE37482"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6232D1B7"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52A449B9"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9. Tomasz Łożyński - za. </w:t>
      </w:r>
    </w:p>
    <w:p w14:paraId="03AD1BCC"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23100F91"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11. Marek Rimer - za. </w:t>
      </w:r>
    </w:p>
    <w:p w14:paraId="3A31F8D4"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12. Grzegorz Stanny - za. </w:t>
      </w:r>
    </w:p>
    <w:p w14:paraId="2A23BDF9"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13. Michał Stranc - za. </w:t>
      </w:r>
    </w:p>
    <w:p w14:paraId="383BD4F2"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6A65196F"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t xml:space="preserve">15. Maciej Wasielewski - za. </w:t>
      </w:r>
    </w:p>
    <w:p w14:paraId="438DA924" w14:textId="77777777" w:rsidR="00AA7D74" w:rsidRDefault="00AA7D74" w:rsidP="00AA7D74">
      <w:pPr>
        <w:spacing w:after="0" w:line="240" w:lineRule="auto"/>
        <w:rPr>
          <w:rFonts w:ascii="Times New Roman" w:hAnsi="Times New Roman" w:cs="Times New Roman"/>
        </w:rPr>
      </w:pPr>
      <w:r>
        <w:rPr>
          <w:rFonts w:ascii="Times New Roman" w:hAnsi="Times New Roman" w:cs="Times New Roman"/>
        </w:rPr>
        <w:lastRenderedPageBreak/>
        <w:t>Uchwała została przyjęta.</w:t>
      </w:r>
    </w:p>
    <w:bookmarkEnd w:id="1"/>
    <w:p w14:paraId="2C9EA08C" w14:textId="77777777" w:rsidR="00AA7D74" w:rsidRDefault="00AA7D74" w:rsidP="00AA7D74">
      <w:pPr>
        <w:spacing w:after="0" w:line="240" w:lineRule="auto"/>
        <w:rPr>
          <w:rFonts w:ascii="Times New Roman" w:hAnsi="Times New Roman" w:cs="Times New Roman"/>
        </w:rPr>
      </w:pPr>
    </w:p>
    <w:p w14:paraId="4AE409A3" w14:textId="77777777" w:rsidR="00AA7D74" w:rsidRDefault="00AA7D74" w:rsidP="00AA7D74">
      <w:pPr>
        <w:spacing w:after="0" w:line="240" w:lineRule="auto"/>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4.  Informacja  Przewodniczących  komisji o pracy komisji w okresie międzysesyjnym.</w:t>
      </w:r>
    </w:p>
    <w:p w14:paraId="29527D12" w14:textId="77777777" w:rsidR="00AA7D74" w:rsidRDefault="00AA7D74" w:rsidP="00AA7D74">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    Przewodniczący poszczególnych komisji złożyli sprawozdania z pracy komisji w okresie międzysesyjnym.</w:t>
      </w:r>
    </w:p>
    <w:p w14:paraId="5C94E09F" w14:textId="77777777" w:rsidR="00AA7D74" w:rsidRDefault="00AA7D74" w:rsidP="00AA7D74">
      <w:pPr>
        <w:spacing w:after="0" w:line="240" w:lineRule="auto"/>
        <w:rPr>
          <w:rFonts w:ascii="Times New Roman" w:eastAsia="Calibri" w:hAnsi="Times New Roman" w:cs="Times New Roman"/>
          <w:sz w:val="24"/>
          <w:szCs w:val="24"/>
          <w:lang w:eastAsia="pl-PL"/>
        </w:rPr>
      </w:pPr>
    </w:p>
    <w:p w14:paraId="567A1FBB" w14:textId="77777777" w:rsidR="00AA7D74" w:rsidRDefault="00AA7D74" w:rsidP="00AA7D74">
      <w:pPr>
        <w:spacing w:after="0" w:line="240" w:lineRule="auto"/>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5.  Informacja  Burmistrza Kruszwicy o pracy w okresie  międzysesyjnym.</w:t>
      </w:r>
    </w:p>
    <w:p w14:paraId="26203F52" w14:textId="6C47BA3D" w:rsidR="00AA7D74" w:rsidRDefault="00AA7D74" w:rsidP="00AA7D74">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b/>
          <w:bCs/>
          <w:sz w:val="24"/>
          <w:szCs w:val="24"/>
          <w:lang w:eastAsia="pl-PL"/>
        </w:rPr>
        <w:t xml:space="preserve">    </w:t>
      </w:r>
      <w:r>
        <w:rPr>
          <w:rFonts w:ascii="Times New Roman" w:eastAsia="Calibri" w:hAnsi="Times New Roman" w:cs="Times New Roman"/>
          <w:sz w:val="24"/>
          <w:szCs w:val="24"/>
          <w:lang w:eastAsia="pl-PL"/>
        </w:rPr>
        <w:t>Burmistrz Kruszwicy przedstawił informację. Pytań, uwag nie zgłoszono.</w:t>
      </w:r>
    </w:p>
    <w:p w14:paraId="16C0A655" w14:textId="77777777" w:rsidR="00AA7D74" w:rsidRDefault="00AA7D74" w:rsidP="00AA7D74">
      <w:pPr>
        <w:spacing w:after="0" w:line="240" w:lineRule="auto"/>
        <w:rPr>
          <w:rFonts w:ascii="Times New Roman" w:eastAsia="Calibri" w:hAnsi="Times New Roman" w:cs="Times New Roman"/>
          <w:sz w:val="24"/>
          <w:szCs w:val="24"/>
          <w:lang w:eastAsia="pl-PL"/>
        </w:rPr>
      </w:pPr>
    </w:p>
    <w:p w14:paraId="6438D17B" w14:textId="77B9BB34" w:rsidR="00AA7D74" w:rsidRDefault="00AA7D74" w:rsidP="00AA7D74">
      <w:pPr>
        <w:spacing w:after="0" w:line="240" w:lineRule="auto"/>
        <w:rPr>
          <w:rFonts w:ascii="Times New Roman" w:hAnsi="Times New Roman" w:cs="Times New Roman"/>
          <w:b/>
          <w:bCs/>
          <w:sz w:val="24"/>
          <w:szCs w:val="24"/>
        </w:rPr>
      </w:pPr>
      <w:r w:rsidRPr="00AA7D74">
        <w:rPr>
          <w:rFonts w:ascii="Times New Roman" w:hAnsi="Times New Roman" w:cs="Times New Roman"/>
          <w:b/>
          <w:bCs/>
          <w:sz w:val="24"/>
          <w:szCs w:val="24"/>
        </w:rPr>
        <w:t>6. Informacja o stanie realizacji zadań oświatowych za poprzedni rok szkolny.</w:t>
      </w:r>
    </w:p>
    <w:p w14:paraId="2B4FC02A" w14:textId="1219AF36" w:rsidR="00AA7D74" w:rsidRDefault="00AA7D74" w:rsidP="00AA7D74">
      <w:pPr>
        <w:spacing w:after="0" w:line="240" w:lineRule="auto"/>
        <w:rPr>
          <w:rFonts w:ascii="Times New Roman" w:hAnsi="Times New Roman" w:cs="Times New Roman"/>
          <w:sz w:val="24"/>
          <w:szCs w:val="24"/>
        </w:rPr>
      </w:pPr>
      <w:r>
        <w:rPr>
          <w:rFonts w:ascii="Times New Roman" w:hAnsi="Times New Roman" w:cs="Times New Roman"/>
          <w:sz w:val="24"/>
          <w:szCs w:val="24"/>
        </w:rPr>
        <w:t>Informacja była omówiona na wspólnym posiedzeniu komisji Rady. Uwag nie zgłoszono.</w:t>
      </w:r>
    </w:p>
    <w:p w14:paraId="7E6358B2" w14:textId="77777777" w:rsidR="00AA7D74" w:rsidRPr="00AA7D74" w:rsidRDefault="00AA7D74" w:rsidP="00AA7D74">
      <w:pPr>
        <w:spacing w:after="0" w:line="240" w:lineRule="auto"/>
        <w:rPr>
          <w:rFonts w:ascii="Times New Roman" w:hAnsi="Times New Roman" w:cs="Times New Roman"/>
          <w:sz w:val="24"/>
          <w:szCs w:val="24"/>
        </w:rPr>
      </w:pPr>
    </w:p>
    <w:p w14:paraId="72C93C57" w14:textId="166B5DBE" w:rsidR="00AA7D74" w:rsidRDefault="00AA7D74" w:rsidP="00AA7D74">
      <w:pPr>
        <w:spacing w:after="0" w:line="240" w:lineRule="auto"/>
        <w:rPr>
          <w:rFonts w:ascii="Times New Roman" w:hAnsi="Times New Roman" w:cs="Times New Roman"/>
          <w:b/>
          <w:bCs/>
          <w:sz w:val="24"/>
          <w:szCs w:val="24"/>
        </w:rPr>
      </w:pPr>
      <w:r w:rsidRPr="00AA7D74">
        <w:rPr>
          <w:rFonts w:ascii="Times New Roman" w:hAnsi="Times New Roman" w:cs="Times New Roman"/>
          <w:b/>
          <w:bCs/>
          <w:sz w:val="24"/>
          <w:szCs w:val="24"/>
        </w:rPr>
        <w:t>7. Informacja o złożonych oświadczeniach majątkowych za 2019 rok.</w:t>
      </w:r>
    </w:p>
    <w:p w14:paraId="58A00981" w14:textId="77777777" w:rsidR="00AA7D74" w:rsidRDefault="00AA7D74" w:rsidP="00AA7D74">
      <w:pPr>
        <w:spacing w:after="0" w:line="240" w:lineRule="auto"/>
        <w:rPr>
          <w:rFonts w:ascii="Times New Roman" w:hAnsi="Times New Roman" w:cs="Times New Roman"/>
          <w:sz w:val="24"/>
          <w:szCs w:val="24"/>
        </w:rPr>
      </w:pPr>
      <w:r>
        <w:rPr>
          <w:rFonts w:ascii="Times New Roman" w:hAnsi="Times New Roman" w:cs="Times New Roman"/>
          <w:sz w:val="24"/>
          <w:szCs w:val="24"/>
        </w:rPr>
        <w:t>Informacja była omówiona na wspólnym posiedzeniu komisji Rady. Uwag nie zgłoszono.</w:t>
      </w:r>
    </w:p>
    <w:p w14:paraId="2FF80336" w14:textId="77777777" w:rsidR="00AA7D74" w:rsidRPr="00AA7D74" w:rsidRDefault="00AA7D74" w:rsidP="00AA7D74">
      <w:pPr>
        <w:spacing w:after="0" w:line="240" w:lineRule="auto"/>
        <w:rPr>
          <w:rFonts w:ascii="Times New Roman" w:hAnsi="Times New Roman" w:cs="Times New Roman"/>
          <w:b/>
          <w:bCs/>
          <w:sz w:val="24"/>
          <w:szCs w:val="24"/>
        </w:rPr>
      </w:pPr>
    </w:p>
    <w:p w14:paraId="2D1CBB96" w14:textId="0E99805E" w:rsidR="00AA7D74" w:rsidRDefault="00AA7D74" w:rsidP="00AA7D74">
      <w:pPr>
        <w:spacing w:after="0" w:line="240" w:lineRule="auto"/>
        <w:rPr>
          <w:rFonts w:ascii="Times New Roman" w:hAnsi="Times New Roman" w:cs="Times New Roman"/>
          <w:b/>
          <w:bCs/>
          <w:sz w:val="24"/>
          <w:szCs w:val="24"/>
        </w:rPr>
      </w:pPr>
      <w:r w:rsidRPr="00AA7D74">
        <w:rPr>
          <w:rFonts w:ascii="Times New Roman" w:hAnsi="Times New Roman" w:cs="Times New Roman"/>
          <w:b/>
          <w:bCs/>
          <w:sz w:val="24"/>
          <w:szCs w:val="24"/>
        </w:rPr>
        <w:t>8. Informacja o realizacji Funduszu Sołeckiego w roku 2020.</w:t>
      </w:r>
    </w:p>
    <w:p w14:paraId="3A8430BA" w14:textId="77777777" w:rsidR="00AA7D74" w:rsidRDefault="00AA7D74" w:rsidP="00AA7D74">
      <w:pPr>
        <w:spacing w:after="0" w:line="240" w:lineRule="auto"/>
        <w:rPr>
          <w:rFonts w:ascii="Times New Roman" w:hAnsi="Times New Roman" w:cs="Times New Roman"/>
          <w:sz w:val="24"/>
          <w:szCs w:val="24"/>
        </w:rPr>
      </w:pPr>
      <w:r>
        <w:rPr>
          <w:rFonts w:ascii="Times New Roman" w:hAnsi="Times New Roman" w:cs="Times New Roman"/>
          <w:sz w:val="24"/>
          <w:szCs w:val="24"/>
        </w:rPr>
        <w:t>Informacja była omówiona na wspólnym posiedzeniu komisji Rady. Uwag nie zgłoszono.</w:t>
      </w:r>
    </w:p>
    <w:p w14:paraId="31DE5C35" w14:textId="77777777" w:rsidR="00AA7D74" w:rsidRPr="00AA7D74" w:rsidRDefault="00AA7D74" w:rsidP="00AA7D74">
      <w:pPr>
        <w:spacing w:after="0" w:line="240" w:lineRule="auto"/>
        <w:rPr>
          <w:b/>
          <w:bCs/>
          <w:sz w:val="24"/>
          <w:szCs w:val="24"/>
        </w:rPr>
      </w:pPr>
    </w:p>
    <w:p w14:paraId="42552536" w14:textId="31141C76" w:rsidR="00AA7D74" w:rsidRDefault="00AA7D74" w:rsidP="00AA7D74">
      <w:pPr>
        <w:spacing w:after="0" w:line="240" w:lineRule="auto"/>
        <w:rPr>
          <w:rFonts w:ascii="Times New Roman" w:hAnsi="Times New Roman" w:cs="Times New Roman"/>
          <w:b/>
          <w:bCs/>
          <w:sz w:val="24"/>
          <w:szCs w:val="24"/>
        </w:rPr>
      </w:pPr>
      <w:r w:rsidRPr="00AA7D74">
        <w:rPr>
          <w:rFonts w:ascii="Times New Roman" w:hAnsi="Times New Roman" w:cs="Times New Roman"/>
          <w:b/>
          <w:bCs/>
          <w:sz w:val="24"/>
          <w:szCs w:val="24"/>
        </w:rPr>
        <w:t>9 Informacja dotycząca realizacji planów inwestycyjnych, w tym wykorzystanie zewnętrznych środków finansowych.</w:t>
      </w:r>
    </w:p>
    <w:p w14:paraId="422D5DB4" w14:textId="77777777" w:rsidR="00AA7D74" w:rsidRDefault="00AA7D74" w:rsidP="00AA7D74">
      <w:pPr>
        <w:spacing w:after="0" w:line="240" w:lineRule="auto"/>
        <w:rPr>
          <w:rFonts w:ascii="Times New Roman" w:hAnsi="Times New Roman" w:cs="Times New Roman"/>
          <w:sz w:val="24"/>
          <w:szCs w:val="24"/>
        </w:rPr>
      </w:pPr>
      <w:r>
        <w:rPr>
          <w:rFonts w:ascii="Times New Roman" w:hAnsi="Times New Roman" w:cs="Times New Roman"/>
          <w:sz w:val="24"/>
          <w:szCs w:val="24"/>
        </w:rPr>
        <w:t>Informacja była omówiona na wspólnym posiedzeniu komisji Rady. Uwag nie zgłoszono.</w:t>
      </w:r>
    </w:p>
    <w:p w14:paraId="6B94AFE9" w14:textId="77777777" w:rsidR="00AA7D74" w:rsidRPr="00AA7D74" w:rsidRDefault="00AA7D74" w:rsidP="00AA7D74">
      <w:pPr>
        <w:spacing w:after="0" w:line="240" w:lineRule="auto"/>
        <w:rPr>
          <w:rFonts w:ascii="Times New Roman" w:hAnsi="Times New Roman" w:cs="Times New Roman"/>
          <w:b/>
          <w:bCs/>
          <w:sz w:val="24"/>
          <w:szCs w:val="24"/>
        </w:rPr>
      </w:pPr>
    </w:p>
    <w:p w14:paraId="5781598A" w14:textId="61709722" w:rsidR="00AA7D74" w:rsidRDefault="00AA7D74" w:rsidP="00AA7D74">
      <w:pPr>
        <w:autoSpaceDE w:val="0"/>
        <w:autoSpaceDN w:val="0"/>
        <w:adjustRightInd w:val="0"/>
        <w:spacing w:after="0" w:line="240" w:lineRule="auto"/>
        <w:rPr>
          <w:rFonts w:ascii="Times New Roman" w:eastAsia="Calibri" w:hAnsi="Times New Roman" w:cs="Times New Roman"/>
          <w:b/>
          <w:sz w:val="24"/>
          <w:szCs w:val="24"/>
          <w:lang w:eastAsia="pl-PL"/>
        </w:rPr>
      </w:pPr>
      <w:r w:rsidRPr="00AA7D74">
        <w:rPr>
          <w:rFonts w:ascii="Times New Roman" w:eastAsia="Calibri" w:hAnsi="Times New Roman" w:cs="Times New Roman"/>
          <w:b/>
          <w:color w:val="000000" w:themeColor="text1"/>
          <w:sz w:val="24"/>
          <w:szCs w:val="24"/>
          <w:lang w:eastAsia="pl-PL"/>
        </w:rPr>
        <w:t xml:space="preserve">10. Podjęcie uchwały </w:t>
      </w:r>
      <w:r w:rsidRPr="00AA7D74">
        <w:rPr>
          <w:rFonts w:ascii="Times New Roman" w:eastAsia="Calibri" w:hAnsi="Times New Roman" w:cs="Times New Roman"/>
          <w:b/>
          <w:sz w:val="24"/>
          <w:szCs w:val="24"/>
          <w:lang w:eastAsia="pl-PL"/>
        </w:rPr>
        <w:t>w sprawie obniżenia średniej ceny skupu żyta przyjmowanej jako podstawa obliczania podatku rolnego na obszarze Gminy Kruszwica na 2021 rok.</w:t>
      </w:r>
    </w:p>
    <w:p w14:paraId="3762DDE7" w14:textId="533B708F" w:rsidR="00AA7D74" w:rsidRDefault="00AA7D74" w:rsidP="00AA7D74">
      <w:pPr>
        <w:autoSpaceDE w:val="0"/>
        <w:autoSpaceDN w:val="0"/>
        <w:adjustRightInd w:val="0"/>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Radny p. Grzegorz Stanny powiedział, że od 20 lat jest radnym</w:t>
      </w:r>
      <w:r w:rsidR="00D6681C">
        <w:rPr>
          <w:rFonts w:ascii="Times New Roman" w:eastAsia="Calibri" w:hAnsi="Times New Roman" w:cs="Times New Roman"/>
          <w:bCs/>
          <w:sz w:val="24"/>
          <w:szCs w:val="24"/>
          <w:lang w:eastAsia="pl-PL"/>
        </w:rPr>
        <w:t xml:space="preserve"> i wówczas podatek rolny wynosił 24 zł i przez kolejne lata wzrastał, a obecna propozycja, to 50 zł. Przez te 20 lat ceny na płody rolne nie wzrosły a w niektórych przypadkach ich cena spadła. Ten rok wydaje się dobry, ale co z tego jak na niektóry asortyment nie ma zbytu i leży jeszcze na polach i nadaje się jedynie pod talerzówkę. Ceny warzyw są znacznie niższe w stosunku nawet do roku ubiegłego. W burakach cukrowych faktycznie można zaobserwować większy plon, ale z kolei niższy cukier. Na zakończenie swojej wypowiedzi p. radny powiedział, że coraz gorzej utrzymać się na rynku.</w:t>
      </w:r>
    </w:p>
    <w:p w14:paraId="2A59FE75" w14:textId="3B76A8B6" w:rsidR="00D6681C" w:rsidRDefault="00D6681C" w:rsidP="00AA7D74">
      <w:pPr>
        <w:autoSpaceDE w:val="0"/>
        <w:autoSpaceDN w:val="0"/>
        <w:adjustRightInd w:val="0"/>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 xml:space="preserve">Radny p. Bartłomiej Dzwoniarkiewicz </w:t>
      </w:r>
      <w:r w:rsidR="008D0CD8">
        <w:rPr>
          <w:rFonts w:ascii="Times New Roman" w:eastAsia="Calibri" w:hAnsi="Times New Roman" w:cs="Times New Roman"/>
          <w:bCs/>
          <w:sz w:val="24"/>
          <w:szCs w:val="24"/>
          <w:lang w:eastAsia="pl-PL"/>
        </w:rPr>
        <w:t xml:space="preserve"> poparł wypowiedź p. Stannego dodając, że sytuacja w rolnictwie tylko się pogarsza, wiosną była susza, teraz </w:t>
      </w:r>
      <w:proofErr w:type="spellStart"/>
      <w:r w:rsidR="008D0CD8">
        <w:rPr>
          <w:rFonts w:ascii="Times New Roman" w:eastAsia="Calibri" w:hAnsi="Times New Roman" w:cs="Times New Roman"/>
          <w:bCs/>
          <w:sz w:val="24"/>
          <w:szCs w:val="24"/>
          <w:lang w:eastAsia="pl-PL"/>
        </w:rPr>
        <w:t>Covid</w:t>
      </w:r>
      <w:proofErr w:type="spellEnd"/>
      <w:r w:rsidR="008D0CD8">
        <w:rPr>
          <w:rFonts w:ascii="Times New Roman" w:eastAsia="Calibri" w:hAnsi="Times New Roman" w:cs="Times New Roman"/>
          <w:bCs/>
          <w:sz w:val="24"/>
          <w:szCs w:val="24"/>
          <w:lang w:eastAsia="pl-PL"/>
        </w:rPr>
        <w:t xml:space="preserve"> a firmy skupujące na potęgę wykorzystują sytuacje zaniżając ceny. Dlatego p. radny jest przeciwny podnoszeniu podatku, b jest to „wpychanie noża w plecy umierającemu”. To samo dotyczy podatku od nieruchomości, gdzie zdaniem p. radnego nie powinno być również żadnych podwyżek, gdyż za chwilę może się zacząć zamykanie firm.</w:t>
      </w:r>
    </w:p>
    <w:p w14:paraId="5233275B" w14:textId="2643540B" w:rsidR="008D0CD8" w:rsidRDefault="008D0CD8" w:rsidP="00AA7D74">
      <w:pPr>
        <w:autoSpaceDE w:val="0"/>
        <w:autoSpaceDN w:val="0"/>
        <w:adjustRightInd w:val="0"/>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Radny p. Artur Grobelski powiedział, że dzisiaj wszyscy ponosimy koszty tego, co dzieje się w  kraju i na świecie i dlatego podnoszenie podatków w takim momencie, okresie p. radny uważa za niepotrzebne. Jeśli chodzi o nasz samorząd, to najwyżej nie zrobi jednej inwestycji i to niedużej, bo te podatki aż tak nie wpłyną mocno</w:t>
      </w:r>
      <w:r w:rsidR="002513EC">
        <w:rPr>
          <w:rFonts w:ascii="Times New Roman" w:eastAsia="Calibri" w:hAnsi="Times New Roman" w:cs="Times New Roman"/>
          <w:bCs/>
          <w:sz w:val="24"/>
          <w:szCs w:val="24"/>
          <w:lang w:eastAsia="pl-PL"/>
        </w:rPr>
        <w:t xml:space="preserve"> na stan budżetu, ta podwyżka. Dlatego p. radny uważa, że możemy jedną mniej inwestycję zrobić a dać odetchnąć naszym mieszkańcom</w:t>
      </w:r>
    </w:p>
    <w:p w14:paraId="7CBEFBB0" w14:textId="0A173EA9" w:rsidR="00D6681C" w:rsidRDefault="002513EC" w:rsidP="00AA7D74">
      <w:pPr>
        <w:autoSpaceDE w:val="0"/>
        <w:autoSpaceDN w:val="0"/>
        <w:adjustRightInd w:val="0"/>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Radny p. Tomasz Łożyński był zdania, że każda podwyżka jest trudna zarówno dla rannych, jak i burmistrza. Uważa jednak, że zaproponowana stawka podatku rolnego jest optymalna, jest przemyślana i nie wpłynie aż tak negatywnie na podatnika.</w:t>
      </w:r>
    </w:p>
    <w:p w14:paraId="38CB87B3" w14:textId="5AFE9537" w:rsidR="002513EC" w:rsidRDefault="002513EC" w:rsidP="00AA7D74">
      <w:pPr>
        <w:autoSpaceDE w:val="0"/>
        <w:autoSpaceDN w:val="0"/>
        <w:adjustRightInd w:val="0"/>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Radny p. Jarosław Kaczmarek powiedział, że mieszkańcy oczekują od nas realizacji wielu inwestycji i planów i dlatego musimy dbać o wpływy do budżetu. Dodał, że ta podwyżka nie zachwieje budżetami rolników.</w:t>
      </w:r>
    </w:p>
    <w:p w14:paraId="73AF47E1" w14:textId="1329BE03" w:rsidR="002513EC" w:rsidRDefault="002513EC" w:rsidP="00AA7D74">
      <w:pPr>
        <w:autoSpaceDE w:val="0"/>
        <w:autoSpaceDN w:val="0"/>
        <w:adjustRightInd w:val="0"/>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lastRenderedPageBreak/>
        <w:t>Radny p. Bartłomiej Dzwoniarkiewicz dodał, że każdego roku podwyższamy podatki i trudno zrozumieć to osobom, które ich nie płacą. Podatek rolny dla każdego rolnika jest znaczący, ale podatek od nieruchomości z kolei jest bardzo znaczący dla przedsiębiorcy. Środki finansowe na inwestycje faktycznie są potrzebne, bo tego oczekują mieszkańcy, ale możemy szukać ich gdzie indziej. Najprościej jednak jest podnieść podatki, tak wszyscy robią a to nie w tym rzecz. Problem jest w tym, aby nie podnosić podatków, a dobrze funkcjonować.</w:t>
      </w:r>
    </w:p>
    <w:p w14:paraId="4059B0DE" w14:textId="43758904" w:rsidR="00D6681C" w:rsidRDefault="002513EC" w:rsidP="00AA7D74">
      <w:pPr>
        <w:autoSpaceDE w:val="0"/>
        <w:autoSpaceDN w:val="0"/>
        <w:adjustRightInd w:val="0"/>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Skarbnik Gminy p. Małgorzata Ostrowska powiedziała, że my nie podwyższamy podatk</w:t>
      </w:r>
      <w:r w:rsidR="002C08A5">
        <w:rPr>
          <w:rFonts w:ascii="Times New Roman" w:eastAsia="Calibri" w:hAnsi="Times New Roman" w:cs="Times New Roman"/>
          <w:bCs/>
          <w:sz w:val="24"/>
          <w:szCs w:val="24"/>
          <w:lang w:eastAsia="pl-PL"/>
        </w:rPr>
        <w:t xml:space="preserve">u a go obniżamy, bo stawka GUS </w:t>
      </w:r>
      <w:proofErr w:type="spellStart"/>
      <w:r w:rsidR="002C08A5">
        <w:rPr>
          <w:rFonts w:ascii="Times New Roman" w:eastAsia="Calibri" w:hAnsi="Times New Roman" w:cs="Times New Roman"/>
          <w:bCs/>
          <w:sz w:val="24"/>
          <w:szCs w:val="24"/>
          <w:lang w:eastAsia="pl-PL"/>
        </w:rPr>
        <w:t>wyn</w:t>
      </w:r>
      <w:proofErr w:type="spellEnd"/>
      <w:r w:rsidR="002C08A5">
        <w:rPr>
          <w:rFonts w:ascii="Times New Roman" w:eastAsia="Calibri" w:hAnsi="Times New Roman" w:cs="Times New Roman"/>
          <w:bCs/>
          <w:sz w:val="24"/>
          <w:szCs w:val="24"/>
          <w:lang w:eastAsia="pl-PL"/>
        </w:rPr>
        <w:t xml:space="preserve">. 58,55 zł a my proponujemy 50,00 zł. Daje to nam w skali 1 ha przeliczeniowego wzrost podatku o 5 zł. Jako Rada i zarządzający Gminą musimy z jednej strony brać pod uwagę realizację ustawowych zadań i planować na nie wydatki i zbilansować zadania planowane z przychodami. Tu pojawia się problem, bo to nie nasz problem, że płaca minimalna wzrosła tak drastycznie, co daje kwotę 500.000,00 w </w:t>
      </w:r>
      <w:r w:rsidR="00AC5C25">
        <w:rPr>
          <w:rFonts w:ascii="Times New Roman" w:eastAsia="Calibri" w:hAnsi="Times New Roman" w:cs="Times New Roman"/>
          <w:bCs/>
          <w:sz w:val="24"/>
          <w:szCs w:val="24"/>
          <w:lang w:eastAsia="pl-PL"/>
        </w:rPr>
        <w:t>skali</w:t>
      </w:r>
      <w:r w:rsidR="002C08A5">
        <w:rPr>
          <w:rFonts w:ascii="Times New Roman" w:eastAsia="Calibri" w:hAnsi="Times New Roman" w:cs="Times New Roman"/>
          <w:bCs/>
          <w:sz w:val="24"/>
          <w:szCs w:val="24"/>
          <w:lang w:eastAsia="pl-PL"/>
        </w:rPr>
        <w:t xml:space="preserve"> budżetu na 2021 rok a podwyżka tych podatków da nam kwotę 80 tys. zł</w:t>
      </w:r>
      <w:r w:rsidR="00AC5C25">
        <w:rPr>
          <w:rFonts w:ascii="Times New Roman" w:eastAsia="Calibri" w:hAnsi="Times New Roman" w:cs="Times New Roman"/>
          <w:bCs/>
          <w:sz w:val="24"/>
          <w:szCs w:val="24"/>
          <w:lang w:eastAsia="pl-PL"/>
        </w:rPr>
        <w:t xml:space="preserve"> przy założeniu oczywiście, że wszyscy będą płacili. Mamy ograniczone źródła dochodów. Mamy mniejsze wpływy z PIT-u i dodatkowo </w:t>
      </w:r>
      <w:proofErr w:type="spellStart"/>
      <w:r w:rsidR="00AC5C25">
        <w:rPr>
          <w:rFonts w:ascii="Times New Roman" w:eastAsia="Calibri" w:hAnsi="Times New Roman" w:cs="Times New Roman"/>
          <w:bCs/>
          <w:sz w:val="24"/>
          <w:szCs w:val="24"/>
          <w:lang w:eastAsia="pl-PL"/>
        </w:rPr>
        <w:t>Covid</w:t>
      </w:r>
      <w:proofErr w:type="spellEnd"/>
      <w:r w:rsidR="00AC5C25">
        <w:rPr>
          <w:rFonts w:ascii="Times New Roman" w:eastAsia="Calibri" w:hAnsi="Times New Roman" w:cs="Times New Roman"/>
          <w:bCs/>
          <w:sz w:val="24"/>
          <w:szCs w:val="24"/>
          <w:lang w:eastAsia="pl-PL"/>
        </w:rPr>
        <w:t xml:space="preserve"> też będzie dla nas odczuwalny. Pani Skarbnik przypomniała, że w roku następnym czekają nas duże przedsięwzięcia jeżeli chodzi o inwestycje drogowe i na tą chwilę mamy zakontraktowane inwestycje na kwotę ok. 20 mln. zł plus następne 4 projekty, które są złożone do dofinansowania. Jeżeli chodzi o trudne sytuacje poszczególnych podatników, to burmistrz korzysta z możliwości umorzenia lub rozłożenia na raty</w:t>
      </w:r>
      <w:r w:rsidR="00F72C56">
        <w:rPr>
          <w:rFonts w:ascii="Times New Roman" w:eastAsia="Calibri" w:hAnsi="Times New Roman" w:cs="Times New Roman"/>
          <w:bCs/>
          <w:sz w:val="24"/>
          <w:szCs w:val="24"/>
          <w:lang w:eastAsia="pl-PL"/>
        </w:rPr>
        <w:t>. Tam, gdzie mogliśmy określone podmioty zostały zwolnione z podatku. Pani Skarbnik poprosiła o rozwagę i przemyślenie swoich stanowisk.</w:t>
      </w:r>
    </w:p>
    <w:p w14:paraId="0F162989" w14:textId="23870046" w:rsidR="00F72C56" w:rsidRDefault="00F72C56" w:rsidP="00AA7D74">
      <w:pPr>
        <w:autoSpaceDE w:val="0"/>
        <w:autoSpaceDN w:val="0"/>
        <w:adjustRightInd w:val="0"/>
        <w:spacing w:after="0" w:line="240" w:lineRule="auto"/>
        <w:rPr>
          <w:rFonts w:ascii="Times New Roman" w:eastAsia="Calibri" w:hAnsi="Times New Roman" w:cs="Times New Roman"/>
          <w:bCs/>
          <w:sz w:val="24"/>
          <w:szCs w:val="24"/>
          <w:lang w:eastAsia="pl-PL"/>
        </w:rPr>
      </w:pPr>
      <w:bookmarkStart w:id="2" w:name="_Hlk65061623"/>
      <w:r>
        <w:rPr>
          <w:rFonts w:ascii="Times New Roman" w:eastAsia="Calibri" w:hAnsi="Times New Roman" w:cs="Times New Roman"/>
          <w:bCs/>
          <w:sz w:val="24"/>
          <w:szCs w:val="24"/>
          <w:lang w:eastAsia="pl-PL"/>
        </w:rPr>
        <w:t>Przewodniczący Rady odczytał uchwalę, rodni głosowali:</w:t>
      </w:r>
    </w:p>
    <w:p w14:paraId="4CCEBAB3"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 Aleksander Budner- za. </w:t>
      </w:r>
    </w:p>
    <w:p w14:paraId="31DD4589" w14:textId="6F8FBAC9"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2. Bartłomiej Dzwoniarkiewicz – </w:t>
      </w:r>
      <w:r>
        <w:rPr>
          <w:rFonts w:ascii="Times New Roman" w:hAnsi="Times New Roman" w:cs="Times New Roman"/>
        </w:rPr>
        <w:t>przeciw</w:t>
      </w:r>
      <w:r>
        <w:rPr>
          <w:rFonts w:ascii="Times New Roman" w:hAnsi="Times New Roman" w:cs="Times New Roman"/>
        </w:rPr>
        <w:t xml:space="preserve">, </w:t>
      </w:r>
    </w:p>
    <w:p w14:paraId="10C170D0" w14:textId="7CB6FA3D"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3. Ilona Dybicz – </w:t>
      </w:r>
      <w:r>
        <w:rPr>
          <w:rFonts w:ascii="Times New Roman" w:hAnsi="Times New Roman" w:cs="Times New Roman"/>
        </w:rPr>
        <w:t>przeciw</w:t>
      </w:r>
      <w:r>
        <w:rPr>
          <w:rFonts w:ascii="Times New Roman" w:hAnsi="Times New Roman" w:cs="Times New Roman"/>
        </w:rPr>
        <w:t xml:space="preserve">. </w:t>
      </w:r>
    </w:p>
    <w:p w14:paraId="68119F72" w14:textId="6884DD2A"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4. Artur Grobelski - </w:t>
      </w:r>
      <w:r>
        <w:rPr>
          <w:rFonts w:ascii="Times New Roman" w:hAnsi="Times New Roman" w:cs="Times New Roman"/>
        </w:rPr>
        <w:t>przeciw</w:t>
      </w:r>
      <w:r>
        <w:rPr>
          <w:rFonts w:ascii="Times New Roman" w:hAnsi="Times New Roman" w:cs="Times New Roman"/>
        </w:rPr>
        <w:t xml:space="preserve">. </w:t>
      </w:r>
    </w:p>
    <w:p w14:paraId="071EC7FC" w14:textId="4AC29CF1"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5. Katarzyna Hałasa - </w:t>
      </w:r>
      <w:r>
        <w:rPr>
          <w:rFonts w:ascii="Times New Roman" w:hAnsi="Times New Roman" w:cs="Times New Roman"/>
        </w:rPr>
        <w:t>przeciw</w:t>
      </w:r>
      <w:r>
        <w:rPr>
          <w:rFonts w:ascii="Times New Roman" w:hAnsi="Times New Roman" w:cs="Times New Roman"/>
        </w:rPr>
        <w:t xml:space="preserve">. </w:t>
      </w:r>
    </w:p>
    <w:p w14:paraId="42EAD3C8"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6. Ewa Kaczmarek - za. </w:t>
      </w:r>
    </w:p>
    <w:p w14:paraId="45CB7334"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290F59AC"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4CEFF5C6"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9. Tomasz Łożyński - za. </w:t>
      </w:r>
    </w:p>
    <w:p w14:paraId="2CB4820D"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23EDED63"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11. Marek Rimer - za. </w:t>
      </w:r>
    </w:p>
    <w:p w14:paraId="79B8BF6F" w14:textId="5565DC63"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12. Grzegorz Stanny - </w:t>
      </w:r>
      <w:r>
        <w:rPr>
          <w:rFonts w:ascii="Times New Roman" w:hAnsi="Times New Roman" w:cs="Times New Roman"/>
        </w:rPr>
        <w:t>przeciw</w:t>
      </w:r>
      <w:r>
        <w:rPr>
          <w:rFonts w:ascii="Times New Roman" w:hAnsi="Times New Roman" w:cs="Times New Roman"/>
        </w:rPr>
        <w:t xml:space="preserve">. </w:t>
      </w:r>
    </w:p>
    <w:p w14:paraId="3F9508AD"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13. Michał Stranc - za. </w:t>
      </w:r>
    </w:p>
    <w:p w14:paraId="537A985B" w14:textId="14E59CB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14. Teresa Tenerowicz – </w:t>
      </w:r>
      <w:r>
        <w:rPr>
          <w:rFonts w:ascii="Times New Roman" w:hAnsi="Times New Roman" w:cs="Times New Roman"/>
        </w:rPr>
        <w:t>wstrzymała się</w:t>
      </w:r>
      <w:r>
        <w:rPr>
          <w:rFonts w:ascii="Times New Roman" w:hAnsi="Times New Roman" w:cs="Times New Roman"/>
        </w:rPr>
        <w:t xml:space="preserve">. </w:t>
      </w:r>
    </w:p>
    <w:p w14:paraId="2133CE27"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15. Maciej Wasielewski - za. </w:t>
      </w:r>
    </w:p>
    <w:p w14:paraId="5B7861A4" w14:textId="6BBCA4AC"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Za przyjęciem uchwały głosowało 9 radnych, 5 było przeciwnych i 1 osoba wstrzymała się od głosowania. </w:t>
      </w:r>
      <w:r>
        <w:rPr>
          <w:rFonts w:ascii="Times New Roman" w:hAnsi="Times New Roman" w:cs="Times New Roman"/>
        </w:rPr>
        <w:t>Uchwała została przyjęta.</w:t>
      </w:r>
    </w:p>
    <w:p w14:paraId="6792AA6B" w14:textId="77777777" w:rsidR="00D6681C" w:rsidRPr="00AA7D74" w:rsidRDefault="00D6681C" w:rsidP="00AA7D74">
      <w:pPr>
        <w:autoSpaceDE w:val="0"/>
        <w:autoSpaceDN w:val="0"/>
        <w:adjustRightInd w:val="0"/>
        <w:spacing w:after="0" w:line="240" w:lineRule="auto"/>
        <w:rPr>
          <w:rFonts w:ascii="Times New Roman" w:eastAsia="Calibri" w:hAnsi="Times New Roman" w:cs="Times New Roman"/>
          <w:bCs/>
          <w:sz w:val="24"/>
          <w:szCs w:val="24"/>
          <w:lang w:eastAsia="pl-PL"/>
        </w:rPr>
      </w:pPr>
    </w:p>
    <w:bookmarkEnd w:id="2"/>
    <w:p w14:paraId="1854E391" w14:textId="3F063D51" w:rsidR="00AA7D74" w:rsidRDefault="00AA7D74" w:rsidP="00AA7D74">
      <w:pPr>
        <w:shd w:val="clear" w:color="auto" w:fill="FFFFFF"/>
        <w:spacing w:after="0" w:line="240" w:lineRule="auto"/>
        <w:rPr>
          <w:rFonts w:ascii="Times New Roman" w:eastAsia="Calibri" w:hAnsi="Times New Roman" w:cs="Times New Roman"/>
          <w:b/>
          <w:sz w:val="24"/>
          <w:szCs w:val="24"/>
          <w:lang w:eastAsia="pl-PL"/>
        </w:rPr>
      </w:pPr>
      <w:r w:rsidRPr="00F72C56">
        <w:rPr>
          <w:rFonts w:ascii="Times New Roman" w:eastAsia="Calibri" w:hAnsi="Times New Roman" w:cs="Times New Roman"/>
          <w:b/>
          <w:color w:val="000000" w:themeColor="text1"/>
          <w:sz w:val="24"/>
          <w:szCs w:val="24"/>
          <w:lang w:eastAsia="pl-PL"/>
        </w:rPr>
        <w:t xml:space="preserve">11. Podjęcie uchwały </w:t>
      </w:r>
      <w:r w:rsidRPr="00F72C56">
        <w:rPr>
          <w:rFonts w:ascii="Times New Roman" w:eastAsia="Calibri" w:hAnsi="Times New Roman" w:cs="Times New Roman"/>
          <w:b/>
          <w:sz w:val="24"/>
          <w:szCs w:val="24"/>
          <w:lang w:eastAsia="pl-PL"/>
        </w:rPr>
        <w:t>w sprawie określenia wysokości stawek  podatku od nieruchomości.</w:t>
      </w:r>
    </w:p>
    <w:p w14:paraId="188F6340" w14:textId="77777777" w:rsidR="00F72C56" w:rsidRDefault="00F72C56" w:rsidP="00F72C56">
      <w:pPr>
        <w:autoSpaceDE w:val="0"/>
        <w:autoSpaceDN w:val="0"/>
        <w:adjustRightInd w:val="0"/>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Przewodniczący Rady odczytał uchwalę, rodni głosowali:</w:t>
      </w:r>
    </w:p>
    <w:p w14:paraId="4FDF5E6C"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 Aleksander Budner- za. </w:t>
      </w:r>
    </w:p>
    <w:p w14:paraId="47363CB6"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2. Bartłomiej Dzwoniarkiewicz – przeciw, </w:t>
      </w:r>
    </w:p>
    <w:p w14:paraId="06C3E60A"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3. Ilona Dybicz – przeciw. </w:t>
      </w:r>
    </w:p>
    <w:p w14:paraId="245CD1E5"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4. Artur Grobelski - przeciw. </w:t>
      </w:r>
    </w:p>
    <w:p w14:paraId="17ED03E1"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5. Katarzyna Hałasa - przeciw. </w:t>
      </w:r>
    </w:p>
    <w:p w14:paraId="7ABA7F5D"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6. Ewa Kaczmarek - za. </w:t>
      </w:r>
    </w:p>
    <w:p w14:paraId="5FB50E91"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3FFCAD36"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5B8DD6F8"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9. Tomasz Łożyński - za. </w:t>
      </w:r>
    </w:p>
    <w:p w14:paraId="6B7CC693"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lastRenderedPageBreak/>
        <w:t xml:space="preserve">10. Andrzej Michalak - za. </w:t>
      </w:r>
    </w:p>
    <w:p w14:paraId="2CDAF77B"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11. Marek Rimer - za. </w:t>
      </w:r>
    </w:p>
    <w:p w14:paraId="6754E9BF"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12. Grzegorz Stanny - przeciw. </w:t>
      </w:r>
    </w:p>
    <w:p w14:paraId="3F9829D7"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13. Michał Stranc - za. </w:t>
      </w:r>
    </w:p>
    <w:p w14:paraId="4B89F4B2"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14. Teresa Tenerowicz – wstrzymała się. </w:t>
      </w:r>
    </w:p>
    <w:p w14:paraId="067D3778"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 xml:space="preserve">15. Maciej Wasielewski - za. </w:t>
      </w:r>
    </w:p>
    <w:p w14:paraId="0CC5B22A" w14:textId="77777777" w:rsidR="00F72C56" w:rsidRDefault="00F72C56" w:rsidP="00F72C56">
      <w:pPr>
        <w:spacing w:after="0" w:line="240" w:lineRule="auto"/>
        <w:rPr>
          <w:rFonts w:ascii="Times New Roman" w:hAnsi="Times New Roman" w:cs="Times New Roman"/>
        </w:rPr>
      </w:pPr>
      <w:r>
        <w:rPr>
          <w:rFonts w:ascii="Times New Roman" w:hAnsi="Times New Roman" w:cs="Times New Roman"/>
        </w:rPr>
        <w:t>Za przyjęciem uchwały głosowało 9 radnych, 5 było przeciwnych i 1 osoba wstrzymała się od głosowania. Uchwała została przyjęta.</w:t>
      </w:r>
    </w:p>
    <w:p w14:paraId="6D6B1661" w14:textId="77777777" w:rsidR="00F72C56" w:rsidRPr="00F72C56" w:rsidRDefault="00F72C56" w:rsidP="00AA7D74">
      <w:pPr>
        <w:shd w:val="clear" w:color="auto" w:fill="FFFFFF"/>
        <w:spacing w:after="0" w:line="240" w:lineRule="auto"/>
        <w:rPr>
          <w:rFonts w:ascii="Times New Roman" w:eastAsia="Calibri" w:hAnsi="Times New Roman" w:cs="Times New Roman"/>
          <w:b/>
          <w:sz w:val="24"/>
          <w:szCs w:val="24"/>
          <w:lang w:eastAsia="pl-PL"/>
        </w:rPr>
      </w:pPr>
    </w:p>
    <w:p w14:paraId="0BAB02C0" w14:textId="2A8EE3E1" w:rsidR="00AA7D74" w:rsidRDefault="00AA7D74" w:rsidP="00AA7D74">
      <w:pPr>
        <w:shd w:val="clear" w:color="auto" w:fill="FFFFFF"/>
        <w:spacing w:after="0" w:line="240" w:lineRule="auto"/>
        <w:rPr>
          <w:rFonts w:ascii="Times New Roman" w:eastAsia="Calibri" w:hAnsi="Times New Roman" w:cs="Times New Roman"/>
          <w:b/>
          <w:bCs/>
          <w:sz w:val="24"/>
          <w:szCs w:val="24"/>
          <w:lang w:eastAsia="pl-PL"/>
        </w:rPr>
      </w:pPr>
      <w:r w:rsidRPr="00F72C56">
        <w:rPr>
          <w:rFonts w:ascii="Times New Roman" w:hAnsi="Times New Roman" w:cs="Times New Roman"/>
          <w:b/>
          <w:bCs/>
          <w:sz w:val="24"/>
          <w:szCs w:val="24"/>
        </w:rPr>
        <w:t>12</w:t>
      </w:r>
      <w:r w:rsidRPr="00F72C56">
        <w:rPr>
          <w:rFonts w:ascii="Times New Roman" w:eastAsia="Calibri" w:hAnsi="Times New Roman" w:cs="Times New Roman"/>
          <w:b/>
          <w:bCs/>
          <w:sz w:val="24"/>
          <w:szCs w:val="24"/>
          <w:lang w:eastAsia="pl-PL"/>
        </w:rPr>
        <w:t>. Podjęcie uchwały w sprawie zmian w budżecie Gminy Kruszwica na 2020 r.</w:t>
      </w:r>
    </w:p>
    <w:p w14:paraId="46C8E7AF" w14:textId="726C394F" w:rsidR="00F72C56" w:rsidRDefault="00F72C56" w:rsidP="00AA7D74">
      <w:pPr>
        <w:shd w:val="clear" w:color="auto" w:fill="FFFFFF"/>
        <w:spacing w:after="0" w:line="240" w:lineRule="auto"/>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Skarbnik Gminy p. Małgorzata Ostrowska wnioskowała o przegłosowanie zmian:</w:t>
      </w:r>
    </w:p>
    <w:p w14:paraId="3CDF8C0D" w14:textId="77777777" w:rsidR="00F72C56" w:rsidRDefault="00F72C56" w:rsidP="00AA7D74">
      <w:pPr>
        <w:shd w:val="clear" w:color="auto" w:fill="FFFFFF"/>
        <w:spacing w:after="0" w:line="240" w:lineRule="auto"/>
        <w:rPr>
          <w:rFonts w:ascii="Times New Roman" w:eastAsia="Calibri" w:hAnsi="Times New Roman" w:cs="Times New Roman"/>
          <w:b/>
          <w:bCs/>
          <w:sz w:val="24"/>
          <w:szCs w:val="24"/>
          <w:lang w:eastAsia="pl-PL"/>
        </w:rPr>
      </w:pPr>
    </w:p>
    <w:p w14:paraId="3FC1CFD8" w14:textId="77777777" w:rsidR="00F72C56" w:rsidRPr="00F72C56" w:rsidRDefault="00F72C56" w:rsidP="00F72C56">
      <w:pPr>
        <w:shd w:val="clear" w:color="auto" w:fill="FFFFFF"/>
        <w:spacing w:after="0" w:line="240" w:lineRule="auto"/>
        <w:rPr>
          <w:rFonts w:ascii="Times New Roman" w:eastAsia="Calibri" w:hAnsi="Times New Roman" w:cs="Times New Roman"/>
          <w:bCs/>
          <w:sz w:val="24"/>
          <w:szCs w:val="24"/>
          <w:lang w:eastAsia="pl-PL"/>
        </w:rPr>
      </w:pPr>
      <w:bookmarkStart w:id="3" w:name="_Hlk54864028"/>
      <w:r w:rsidRPr="00F72C56">
        <w:rPr>
          <w:rFonts w:ascii="Times New Roman" w:eastAsia="Calibri" w:hAnsi="Times New Roman" w:cs="Times New Roman"/>
          <w:bCs/>
          <w:sz w:val="24"/>
          <w:szCs w:val="24"/>
          <w:lang w:eastAsia="pl-PL"/>
        </w:rPr>
        <w:t>Głosowanie nr 1:</w:t>
      </w:r>
    </w:p>
    <w:bookmarkEnd w:id="3"/>
    <w:p w14:paraId="094F7940" w14:textId="2EACC1DA" w:rsidR="00F72C56" w:rsidRPr="00F86AC8" w:rsidRDefault="00F86AC8" w:rsidP="00F86AC8">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color w:val="000000"/>
          <w:szCs w:val="20"/>
          <w:lang w:eastAsia="pl-PL"/>
        </w:rPr>
      </w:pPr>
      <w:r>
        <w:rPr>
          <w:rFonts w:ascii="Times New Roman" w:eastAsia="Times New Roman" w:hAnsi="Times New Roman" w:cs="Times New Roman"/>
          <w:color w:val="000000"/>
          <w:szCs w:val="20"/>
          <w:lang w:eastAsia="pl-PL"/>
        </w:rPr>
        <w:t xml:space="preserve">1. </w:t>
      </w:r>
      <w:r w:rsidR="00F72C56" w:rsidRPr="00F72C56">
        <w:rPr>
          <w:rFonts w:ascii="Times New Roman" w:eastAsia="Times New Roman" w:hAnsi="Times New Roman" w:cs="Times New Roman"/>
          <w:color w:val="000000"/>
          <w:szCs w:val="20"/>
          <w:lang w:eastAsia="pl-PL"/>
        </w:rPr>
        <w:t>W rozdziale 85195§2010</w:t>
      </w:r>
      <w:r w:rsidR="00F72C56" w:rsidRPr="00F72C56">
        <w:rPr>
          <w:rFonts w:ascii="Times New Roman" w:eastAsia="Times New Roman" w:hAnsi="Times New Roman" w:cs="Times New Roman"/>
          <w:color w:val="000000"/>
          <w:szCs w:val="20"/>
          <w:shd w:val="clear" w:color="auto" w:fill="FFFFFF"/>
          <w:lang w:eastAsia="pl-PL"/>
        </w:rPr>
        <w:t xml:space="preserve"> w związku z decyzją Wojewody Kujawsko-Pomorskiego z dnia 19 października  2020 r. Nr WFB.I.3120.3.78.2020 zwiększa się plan dochodów i wydatków o kwotę </w:t>
      </w:r>
      <w:r w:rsidR="00F72C56" w:rsidRPr="00F72C56">
        <w:rPr>
          <w:rFonts w:ascii="Times New Roman" w:eastAsia="Times New Roman" w:hAnsi="Times New Roman" w:cs="Times New Roman"/>
          <w:color w:val="000000"/>
          <w:szCs w:val="20"/>
          <w:lang w:eastAsia="pl-PL"/>
        </w:rPr>
        <w:t xml:space="preserve"> 121 zł</w:t>
      </w:r>
      <w:r w:rsidR="00F72C56" w:rsidRPr="00F72C56">
        <w:rPr>
          <w:rFonts w:ascii="Times New Roman" w:eastAsia="Times New Roman" w:hAnsi="Times New Roman" w:cs="Times New Roman"/>
          <w:color w:val="000000"/>
          <w:szCs w:val="20"/>
          <w:u w:color="000000"/>
          <w:lang w:eastAsia="pl-PL"/>
        </w:rPr>
        <w:t xml:space="preserve"> na pokrycie planowanych i poniesionych kosztów wydania decyzji w sprawach świadczeniobiorców innych niż ubezpieczeni spełniający kryterium dochodowe.</w:t>
      </w:r>
    </w:p>
    <w:p w14:paraId="78666E69" w14:textId="77777777" w:rsidR="00F86AC8" w:rsidRPr="00F86AC8" w:rsidRDefault="00F86AC8" w:rsidP="00F86AC8">
      <w:pPr>
        <w:spacing w:after="0" w:line="240" w:lineRule="auto"/>
        <w:rPr>
          <w:rFonts w:ascii="Times New Roman" w:hAnsi="Times New Roman" w:cs="Times New Roman"/>
        </w:rPr>
      </w:pPr>
      <w:bookmarkStart w:id="4" w:name="_Hlk65062629"/>
      <w:r w:rsidRPr="00F86AC8">
        <w:rPr>
          <w:rFonts w:ascii="Times New Roman" w:hAnsi="Times New Roman" w:cs="Times New Roman"/>
        </w:rPr>
        <w:t xml:space="preserve">1. Aleksander Budner- za. </w:t>
      </w:r>
    </w:p>
    <w:p w14:paraId="0CA6AE61"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717C7901"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4F3B1D4A"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29DF7886"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7D1F81F2"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3CC915E1"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0959210C"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3B5587B3"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5B43BCA9"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50A9890B"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12FB492F"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4D334FEA"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448D948E"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0688EF8B"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4E5A66CF" w14:textId="151A37AB" w:rsidR="00F86AC8" w:rsidRPr="00F86AC8" w:rsidRDefault="00F86AC8" w:rsidP="00F86AC8">
      <w:pPr>
        <w:spacing w:after="0" w:line="240" w:lineRule="auto"/>
        <w:rPr>
          <w:rFonts w:ascii="Times New Roman" w:hAnsi="Times New Roman" w:cs="Times New Roman"/>
        </w:rPr>
      </w:pPr>
      <w:r>
        <w:rPr>
          <w:rFonts w:ascii="Times New Roman" w:hAnsi="Times New Roman" w:cs="Times New Roman"/>
        </w:rPr>
        <w:t>zmiana</w:t>
      </w:r>
      <w:r w:rsidRPr="00F86AC8">
        <w:rPr>
          <w:rFonts w:ascii="Times New Roman" w:hAnsi="Times New Roman" w:cs="Times New Roman"/>
        </w:rPr>
        <w:t xml:space="preserve"> została przyjęta.</w:t>
      </w:r>
    </w:p>
    <w:bookmarkEnd w:id="4"/>
    <w:p w14:paraId="0468D42D" w14:textId="77777777" w:rsidR="00F86AC8" w:rsidRPr="00F72C56" w:rsidRDefault="00F86AC8" w:rsidP="00F86AC8">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color w:val="000000"/>
          <w:szCs w:val="20"/>
          <w:lang w:eastAsia="pl-PL"/>
        </w:rPr>
      </w:pPr>
    </w:p>
    <w:p w14:paraId="48EB2F51" w14:textId="77777777" w:rsidR="00F72C56" w:rsidRPr="00F72C56" w:rsidRDefault="00F72C56" w:rsidP="00F72C56">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szCs w:val="20"/>
          <w:lang w:eastAsia="pl-PL"/>
        </w:rPr>
      </w:pPr>
      <w:r w:rsidRPr="00F72C56">
        <w:rPr>
          <w:rFonts w:ascii="Times New Roman" w:eastAsia="Times New Roman" w:hAnsi="Times New Roman" w:cs="Times New Roman"/>
          <w:szCs w:val="20"/>
          <w:u w:color="000000"/>
          <w:lang w:eastAsia="pl-PL"/>
        </w:rPr>
        <w:t>Głosowanie nr 2:</w:t>
      </w:r>
    </w:p>
    <w:p w14:paraId="01831092" w14:textId="06F95620" w:rsidR="00F72C56" w:rsidRDefault="00F72C56" w:rsidP="00F86AC8">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color w:val="000000"/>
          <w:szCs w:val="20"/>
          <w:lang w:eastAsia="pl-PL"/>
        </w:rPr>
      </w:pPr>
      <w:r w:rsidRPr="00F72C56">
        <w:rPr>
          <w:rFonts w:ascii="Times New Roman" w:eastAsia="Times New Roman" w:hAnsi="Times New Roman" w:cs="Times New Roman"/>
          <w:color w:val="000000"/>
          <w:szCs w:val="20"/>
          <w:lang w:eastAsia="pl-PL"/>
        </w:rPr>
        <w:t>W rozdziale 85228§2010 w związku z decyzją Wojewody Kujawsko-Pomorskiego z dnia 19 października 2020 r. r. Nr WFB.I.3120.3.78.2020  zwiększa się  plan dochodów i wydatków o  kwotę  18.975 zł na organizowanie i świadczenie specjalistycznych usług opiekuńczych w miejscu zamieszkania dla osób z zaburzeniami psychicznymi zgodnie z art.18 ust.1 pkt. 3 oraz ust. 2  ustawy o pomocy społecznej.</w:t>
      </w:r>
    </w:p>
    <w:p w14:paraId="05EA221A"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022AF553"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45121545"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61C6C0AC"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20DA77B4"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782EF979"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3D2582EE"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631CB48F"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5F47B275"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5C960A8B"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031F60C0"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65CF4897"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5C20B474"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lastRenderedPageBreak/>
        <w:t xml:space="preserve">13. Michał Stranc - za. </w:t>
      </w:r>
    </w:p>
    <w:p w14:paraId="6DB7B0B0"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3B023504" w14:textId="77777777" w:rsidR="00F86AC8" w:rsidRP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2669CBA4" w14:textId="1496809E" w:rsidR="00F86AC8" w:rsidRDefault="00F86AC8" w:rsidP="00F86AC8">
      <w:pPr>
        <w:spacing w:after="0" w:line="240" w:lineRule="auto"/>
        <w:rPr>
          <w:rFonts w:ascii="Times New Roman" w:hAnsi="Times New Roman" w:cs="Times New Roman"/>
        </w:rPr>
      </w:pPr>
      <w:r w:rsidRPr="00F86AC8">
        <w:rPr>
          <w:rFonts w:ascii="Times New Roman" w:hAnsi="Times New Roman" w:cs="Times New Roman"/>
        </w:rPr>
        <w:t>zmiana została przyjęta.</w:t>
      </w:r>
    </w:p>
    <w:p w14:paraId="6CD0F794" w14:textId="77777777" w:rsidR="0056033B" w:rsidRPr="00F72C56" w:rsidRDefault="0056033B" w:rsidP="00F86AC8">
      <w:pPr>
        <w:spacing w:after="0" w:line="240" w:lineRule="auto"/>
        <w:rPr>
          <w:rFonts w:ascii="Times New Roman" w:hAnsi="Times New Roman" w:cs="Times New Roman"/>
        </w:rPr>
      </w:pPr>
    </w:p>
    <w:p w14:paraId="1C1F51DC" w14:textId="77777777" w:rsidR="00F72C56" w:rsidRPr="00F72C56" w:rsidRDefault="00F72C56" w:rsidP="00F72C56">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szCs w:val="20"/>
          <w:lang w:eastAsia="pl-PL"/>
        </w:rPr>
      </w:pPr>
      <w:bookmarkStart w:id="5" w:name="_Hlk54864400"/>
      <w:r w:rsidRPr="00F72C56">
        <w:rPr>
          <w:rFonts w:ascii="Times New Roman" w:eastAsia="Times New Roman" w:hAnsi="Times New Roman" w:cs="Times New Roman"/>
          <w:szCs w:val="20"/>
          <w:lang w:eastAsia="pl-PL"/>
        </w:rPr>
        <w:t>Głosowanie nr 3:</w:t>
      </w:r>
    </w:p>
    <w:bookmarkEnd w:id="5"/>
    <w:p w14:paraId="78942DD3" w14:textId="7DE7DAE5" w:rsidR="00F72C56" w:rsidRDefault="00F72C56" w:rsidP="0056033B">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color w:val="000000"/>
          <w:szCs w:val="20"/>
          <w:lang w:eastAsia="pl-PL"/>
        </w:rPr>
      </w:pPr>
      <w:r w:rsidRPr="00F72C56">
        <w:rPr>
          <w:rFonts w:ascii="Times New Roman" w:eastAsia="Times New Roman" w:hAnsi="Times New Roman" w:cs="Times New Roman"/>
          <w:color w:val="000000"/>
          <w:szCs w:val="20"/>
          <w:lang w:eastAsia="pl-PL"/>
        </w:rPr>
        <w:t>W rozdziale 85502§2010</w:t>
      </w:r>
      <w:r w:rsidRPr="00F72C56">
        <w:rPr>
          <w:rFonts w:ascii="Times New Roman" w:eastAsia="Times New Roman" w:hAnsi="Times New Roman" w:cs="Times New Roman"/>
          <w:color w:val="000000"/>
          <w:szCs w:val="20"/>
          <w:shd w:val="clear" w:color="auto" w:fill="FFFFFF"/>
          <w:lang w:eastAsia="pl-PL"/>
        </w:rPr>
        <w:t xml:space="preserve"> w związku z decyzją Wojewody Kujawsko-Pomorskiego z dnia 19 października 2020 r. Nr WFB.I.3120.3.78.2020 zwiększa się plan </w:t>
      </w:r>
      <w:r w:rsidRPr="00F72C56">
        <w:rPr>
          <w:rFonts w:ascii="Times New Roman" w:eastAsia="Times New Roman" w:hAnsi="Times New Roman" w:cs="Times New Roman"/>
          <w:color w:val="000000"/>
          <w:szCs w:val="20"/>
          <w:lang w:eastAsia="pl-PL"/>
        </w:rPr>
        <w:t>dochodów i wydatków</w:t>
      </w:r>
      <w:r w:rsidRPr="00F72C56">
        <w:rPr>
          <w:rFonts w:ascii="Times New Roman" w:eastAsia="Times New Roman" w:hAnsi="Times New Roman" w:cs="Times New Roman"/>
          <w:color w:val="000000"/>
          <w:szCs w:val="20"/>
          <w:shd w:val="clear" w:color="auto" w:fill="FFFFFF"/>
          <w:lang w:eastAsia="pl-PL"/>
        </w:rPr>
        <w:t xml:space="preserve"> o kwotę </w:t>
      </w:r>
      <w:r w:rsidRPr="00F72C56">
        <w:rPr>
          <w:rFonts w:ascii="Times New Roman" w:eastAsia="Times New Roman" w:hAnsi="Times New Roman" w:cs="Times New Roman"/>
          <w:color w:val="000000"/>
          <w:szCs w:val="20"/>
          <w:lang w:eastAsia="pl-PL"/>
        </w:rPr>
        <w:t xml:space="preserve"> 40.000 zł na wypłatę świadczeń rodzinnych, świadczeń z funduszu alimentacyjnego, na opłacenie składek na ubezpieczenie emerytalne i rentowe z ubezpieczenia społecznego oraz na wypłatę jednorazowego świadczenia w ramach programu „Za życiem”.</w:t>
      </w:r>
    </w:p>
    <w:p w14:paraId="232719A3"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2E0F42CE"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1A82A258"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209AC4B7"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6C79638A"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07EC94C8"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1A1462A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1B19314E"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30853D4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028B97C5"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404A1A09"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75D5B152"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220096C5"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0BA4C05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4A7362A2"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42C58D6F" w14:textId="3A6D3FF5" w:rsidR="0056033B" w:rsidRPr="00F72C56" w:rsidRDefault="0056033B" w:rsidP="0056033B">
      <w:pPr>
        <w:spacing w:after="0" w:line="240" w:lineRule="auto"/>
        <w:rPr>
          <w:rFonts w:ascii="Times New Roman" w:hAnsi="Times New Roman" w:cs="Times New Roman"/>
        </w:rPr>
      </w:pPr>
      <w:r>
        <w:rPr>
          <w:rFonts w:ascii="Times New Roman" w:hAnsi="Times New Roman" w:cs="Times New Roman"/>
        </w:rPr>
        <w:t>zmiana</w:t>
      </w:r>
      <w:r w:rsidRPr="00F86AC8">
        <w:rPr>
          <w:rFonts w:ascii="Times New Roman" w:hAnsi="Times New Roman" w:cs="Times New Roman"/>
        </w:rPr>
        <w:t xml:space="preserve"> została przyjęta.</w:t>
      </w:r>
    </w:p>
    <w:p w14:paraId="67AEF93D" w14:textId="77777777" w:rsidR="00F72C56" w:rsidRPr="00F72C56" w:rsidRDefault="00F72C56" w:rsidP="00F72C56">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ind w:left="644"/>
        <w:jc w:val="both"/>
        <w:rPr>
          <w:rFonts w:ascii="Times New Roman" w:eastAsia="Times New Roman" w:hAnsi="Times New Roman" w:cs="Times New Roman"/>
          <w:color w:val="000000"/>
          <w:szCs w:val="20"/>
          <w:lang w:eastAsia="pl-PL"/>
        </w:rPr>
      </w:pPr>
    </w:p>
    <w:p w14:paraId="3E9C8BE0" w14:textId="77777777" w:rsidR="00F72C56" w:rsidRPr="00F72C56" w:rsidRDefault="00F72C56" w:rsidP="00F72C56">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szCs w:val="20"/>
          <w:lang w:eastAsia="pl-PL"/>
        </w:rPr>
      </w:pPr>
      <w:r w:rsidRPr="00F72C56">
        <w:rPr>
          <w:rFonts w:ascii="Times New Roman" w:eastAsia="Times New Roman" w:hAnsi="Times New Roman" w:cs="Times New Roman"/>
          <w:szCs w:val="20"/>
          <w:lang w:eastAsia="pl-PL"/>
        </w:rPr>
        <w:t>Głosowanie nr 4:</w:t>
      </w:r>
    </w:p>
    <w:p w14:paraId="16AEEDBD" w14:textId="1E65EB7A" w:rsidR="00F72C56" w:rsidRDefault="00F72C56" w:rsidP="0056033B">
      <w:pPr>
        <w:spacing w:before="120" w:after="120" w:line="240" w:lineRule="auto"/>
        <w:jc w:val="both"/>
        <w:rPr>
          <w:rFonts w:ascii="Times New Roman" w:eastAsia="Times New Roman" w:hAnsi="Times New Roman" w:cs="Times New Roman"/>
          <w:color w:val="000000"/>
          <w:szCs w:val="20"/>
          <w:lang w:eastAsia="pl-PL"/>
        </w:rPr>
      </w:pPr>
      <w:r w:rsidRPr="00F72C56">
        <w:rPr>
          <w:rFonts w:ascii="Times New Roman" w:eastAsia="Times New Roman" w:hAnsi="Times New Roman" w:cs="Times New Roman"/>
          <w:color w:val="000000"/>
          <w:szCs w:val="20"/>
          <w:lang w:eastAsia="pl-PL"/>
        </w:rPr>
        <w:t>W rozdziale 01095§2010 w związku z decyzją Wojewody Kujawsko-Pomorskiego z dnia 21 października 2020 r. Nr WFB.I.3120.3.79.2020 zwiększa się plan dochodów i wydatków o kwotę 710.187,25 zł</w:t>
      </w:r>
      <w:r w:rsidRPr="00F72C56">
        <w:rPr>
          <w:rFonts w:ascii="Times New Roman" w:eastAsia="Times New Roman" w:hAnsi="Times New Roman" w:cs="Times New Roman"/>
          <w:b/>
          <w:color w:val="000000"/>
          <w:szCs w:val="20"/>
          <w:lang w:eastAsia="pl-PL"/>
        </w:rPr>
        <w:t xml:space="preserve"> </w:t>
      </w:r>
      <w:r w:rsidRPr="00F72C56">
        <w:rPr>
          <w:rFonts w:ascii="Times New Roman" w:eastAsia="Times New Roman" w:hAnsi="Times New Roman" w:cs="Times New Roman"/>
          <w:color w:val="000000"/>
          <w:szCs w:val="20"/>
          <w:lang w:eastAsia="pl-PL"/>
        </w:rPr>
        <w:t>z przeznaczeniem na zwrot części podatku akcyzowego zawartego w cenie oleju napędowego wykorzystywanego do produkcji rolnej przez producentów rolnych oraz na pokrycie kosztów postępowania w sprawie jego zwrotu poniesionych przez gminę.</w:t>
      </w:r>
    </w:p>
    <w:p w14:paraId="7FE57945"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216A480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0558EC43"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3F6C8C0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4244992C"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5CB50267"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272A05F5"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123347FF"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545DB9C2"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2AAC2331"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28CECEDE"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20E2D9BE"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39C7FF41"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4898210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0F38D1A8"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11CFDD05" w14:textId="77777777" w:rsidR="0056033B" w:rsidRPr="00F86AC8" w:rsidRDefault="0056033B" w:rsidP="0056033B">
      <w:pPr>
        <w:spacing w:after="0" w:line="240" w:lineRule="auto"/>
        <w:rPr>
          <w:rFonts w:ascii="Times New Roman" w:hAnsi="Times New Roman" w:cs="Times New Roman"/>
        </w:rPr>
      </w:pPr>
      <w:r>
        <w:rPr>
          <w:rFonts w:ascii="Times New Roman" w:hAnsi="Times New Roman" w:cs="Times New Roman"/>
        </w:rPr>
        <w:t>zmiana</w:t>
      </w:r>
      <w:r w:rsidRPr="00F86AC8">
        <w:rPr>
          <w:rFonts w:ascii="Times New Roman" w:hAnsi="Times New Roman" w:cs="Times New Roman"/>
        </w:rPr>
        <w:t xml:space="preserve"> została przyjęta.</w:t>
      </w:r>
    </w:p>
    <w:p w14:paraId="470758C6" w14:textId="77777777" w:rsidR="0056033B" w:rsidRPr="00F72C56" w:rsidRDefault="0056033B" w:rsidP="0056033B">
      <w:pPr>
        <w:spacing w:before="120" w:after="120" w:line="240" w:lineRule="auto"/>
        <w:jc w:val="both"/>
        <w:rPr>
          <w:rFonts w:ascii="Times New Roman" w:eastAsia="Times New Roman" w:hAnsi="Times New Roman" w:cs="Times New Roman"/>
          <w:color w:val="000000"/>
          <w:szCs w:val="20"/>
          <w:lang w:eastAsia="pl-PL"/>
        </w:rPr>
      </w:pPr>
    </w:p>
    <w:p w14:paraId="4FE32B93" w14:textId="77777777" w:rsidR="00F72C56" w:rsidRPr="00F72C56" w:rsidRDefault="00F72C56" w:rsidP="00F72C56">
      <w:pPr>
        <w:spacing w:before="120" w:after="120" w:line="240" w:lineRule="auto"/>
        <w:jc w:val="both"/>
        <w:rPr>
          <w:rFonts w:ascii="Times New Roman" w:eastAsia="Times New Roman" w:hAnsi="Times New Roman" w:cs="Times New Roman"/>
          <w:szCs w:val="20"/>
          <w:lang w:eastAsia="pl-PL"/>
        </w:rPr>
      </w:pPr>
      <w:r w:rsidRPr="00F72C56">
        <w:rPr>
          <w:rFonts w:ascii="Times New Roman" w:eastAsia="Times New Roman" w:hAnsi="Times New Roman" w:cs="Times New Roman"/>
          <w:szCs w:val="20"/>
          <w:lang w:eastAsia="pl-PL"/>
        </w:rPr>
        <w:lastRenderedPageBreak/>
        <w:t>Głosowanie nr 5:</w:t>
      </w:r>
    </w:p>
    <w:p w14:paraId="590B7DEB" w14:textId="6E5ECB20" w:rsidR="00F72C56" w:rsidRDefault="00F72C56" w:rsidP="0056033B">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color w:val="000000"/>
          <w:szCs w:val="20"/>
          <w:shd w:val="clear" w:color="auto" w:fill="FFFFFF"/>
          <w:lang w:eastAsia="pl-PL"/>
        </w:rPr>
      </w:pPr>
      <w:r w:rsidRPr="00F72C56">
        <w:rPr>
          <w:rFonts w:ascii="Times New Roman" w:eastAsia="Times New Roman" w:hAnsi="Times New Roman" w:cs="Times New Roman"/>
          <w:color w:val="000000"/>
          <w:szCs w:val="20"/>
          <w:shd w:val="clear" w:color="auto" w:fill="FFFFFF"/>
          <w:lang w:eastAsia="pl-PL"/>
        </w:rPr>
        <w:t xml:space="preserve">W rozdziale 75011§2010 w związku z decyzją Wojewody Kujawsko-Pomorskiego z dnia 22 października 2020 r. Nr WFB.I.3120.3.80.2020 zwiększa się plan </w:t>
      </w:r>
      <w:r w:rsidRPr="00F72C56">
        <w:rPr>
          <w:rFonts w:ascii="Times New Roman" w:eastAsia="Times New Roman" w:hAnsi="Times New Roman" w:cs="Times New Roman"/>
          <w:color w:val="000000"/>
          <w:szCs w:val="20"/>
          <w:lang w:eastAsia="pl-PL"/>
        </w:rPr>
        <w:t xml:space="preserve">dochodów i wydatków </w:t>
      </w:r>
      <w:r w:rsidRPr="00F72C56">
        <w:rPr>
          <w:rFonts w:ascii="Times New Roman" w:eastAsia="Times New Roman" w:hAnsi="Times New Roman" w:cs="Times New Roman"/>
          <w:color w:val="000000"/>
          <w:szCs w:val="20"/>
          <w:shd w:val="clear" w:color="auto" w:fill="FFFFFF"/>
          <w:lang w:eastAsia="pl-PL"/>
        </w:rPr>
        <w:t>o kwotę 2.599 zł na realizację zadań w zakresu  ewidencji ludności i USC w 2020 roku.</w:t>
      </w:r>
    </w:p>
    <w:p w14:paraId="30B4C7FE"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226919EA"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3513FA27"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5A708355"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296B339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10A5F36E"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49788DD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30E55003"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683B48B2"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4560CB0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2D5A8B43"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059D6581"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024BC961"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3079349A"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34E3D1CA"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22F3F4B2" w14:textId="77777777" w:rsidR="0056033B" w:rsidRPr="00F86AC8" w:rsidRDefault="0056033B" w:rsidP="0056033B">
      <w:pPr>
        <w:spacing w:after="0" w:line="240" w:lineRule="auto"/>
        <w:rPr>
          <w:rFonts w:ascii="Times New Roman" w:hAnsi="Times New Roman" w:cs="Times New Roman"/>
        </w:rPr>
      </w:pPr>
      <w:r>
        <w:rPr>
          <w:rFonts w:ascii="Times New Roman" w:hAnsi="Times New Roman" w:cs="Times New Roman"/>
        </w:rPr>
        <w:t>zmiana</w:t>
      </w:r>
      <w:r w:rsidRPr="00F86AC8">
        <w:rPr>
          <w:rFonts w:ascii="Times New Roman" w:hAnsi="Times New Roman" w:cs="Times New Roman"/>
        </w:rPr>
        <w:t xml:space="preserve"> została przyjęta.</w:t>
      </w:r>
    </w:p>
    <w:p w14:paraId="45A38150" w14:textId="77777777" w:rsidR="0056033B" w:rsidRPr="00F72C56" w:rsidRDefault="0056033B" w:rsidP="0056033B">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color w:val="000000"/>
          <w:szCs w:val="20"/>
          <w:lang w:eastAsia="pl-PL"/>
        </w:rPr>
      </w:pPr>
    </w:p>
    <w:p w14:paraId="28EA8035" w14:textId="77777777" w:rsidR="00F72C56" w:rsidRPr="00F72C56" w:rsidRDefault="00F72C56" w:rsidP="0056033B">
      <w:pPr>
        <w:spacing w:before="120" w:after="120" w:line="240" w:lineRule="auto"/>
        <w:jc w:val="both"/>
        <w:rPr>
          <w:rFonts w:ascii="Times New Roman" w:eastAsia="Times New Roman" w:hAnsi="Times New Roman" w:cs="Times New Roman"/>
          <w:szCs w:val="20"/>
          <w:lang w:eastAsia="pl-PL"/>
        </w:rPr>
      </w:pPr>
      <w:r w:rsidRPr="00F72C56">
        <w:rPr>
          <w:rFonts w:ascii="Times New Roman" w:eastAsia="Times New Roman" w:hAnsi="Times New Roman" w:cs="Times New Roman"/>
          <w:szCs w:val="20"/>
          <w:lang w:eastAsia="pl-PL"/>
        </w:rPr>
        <w:t>Głosowanie nr 6:</w:t>
      </w:r>
    </w:p>
    <w:p w14:paraId="474530F1" w14:textId="03FF20FE" w:rsidR="00F72C56" w:rsidRDefault="00F72C56" w:rsidP="0056033B">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color w:val="000000"/>
          <w:shd w:val="clear" w:color="auto" w:fill="FFFFFF"/>
          <w:lang w:eastAsia="pl-PL"/>
        </w:rPr>
      </w:pPr>
      <w:r w:rsidRPr="00F72C56">
        <w:rPr>
          <w:rFonts w:ascii="Times New Roman" w:eastAsia="Times New Roman" w:hAnsi="Times New Roman" w:cs="Times New Roman"/>
          <w:color w:val="000000"/>
          <w:shd w:val="clear" w:color="auto" w:fill="FFFFFF"/>
          <w:lang w:eastAsia="pl-PL"/>
        </w:rPr>
        <w:t>Dokonuje się przeniesienia środków na dotację w zakresie zadań oświatowych poprzez zmniejszenie dotacji dla Punktu Przedszkolnego „Słoneczko” w Kruszwicy o kwotę 17.000 zł , a zwiększenie dotacji dla Niepublicznej SP w Racicach o 8.000 zł i Miasta Inowrocław o kwotę 9.000 zł.</w:t>
      </w:r>
    </w:p>
    <w:p w14:paraId="61DEA10B"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34D50E85"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6C9AD0E4"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0A4CAD19"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3A994BB5"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25FA3E5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0C3746F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3FA90DC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5383362E"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6BC27234"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1DA4198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3B73DB0F"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66A79CD2"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47382457"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4FD707B4"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074F6607" w14:textId="77777777" w:rsidR="0056033B" w:rsidRPr="00F86AC8" w:rsidRDefault="0056033B" w:rsidP="0056033B">
      <w:pPr>
        <w:spacing w:after="0" w:line="240" w:lineRule="auto"/>
        <w:rPr>
          <w:rFonts w:ascii="Times New Roman" w:hAnsi="Times New Roman" w:cs="Times New Roman"/>
        </w:rPr>
      </w:pPr>
      <w:r>
        <w:rPr>
          <w:rFonts w:ascii="Times New Roman" w:hAnsi="Times New Roman" w:cs="Times New Roman"/>
        </w:rPr>
        <w:t>zmiana</w:t>
      </w:r>
      <w:r w:rsidRPr="00F86AC8">
        <w:rPr>
          <w:rFonts w:ascii="Times New Roman" w:hAnsi="Times New Roman" w:cs="Times New Roman"/>
        </w:rPr>
        <w:t xml:space="preserve"> została przyjęta.</w:t>
      </w:r>
    </w:p>
    <w:p w14:paraId="6BEF73D9" w14:textId="0C09C1A9" w:rsidR="00F72C56" w:rsidRDefault="00F72C56" w:rsidP="00AA7D74">
      <w:pPr>
        <w:shd w:val="clear" w:color="auto" w:fill="FFFFFF"/>
        <w:spacing w:after="0" w:line="240" w:lineRule="auto"/>
        <w:rPr>
          <w:rFonts w:ascii="Times New Roman" w:eastAsia="Times New Roman" w:hAnsi="Times New Roman" w:cs="Times New Roman"/>
          <w:color w:val="000000"/>
          <w:szCs w:val="20"/>
          <w:lang w:eastAsia="pl-PL"/>
        </w:rPr>
      </w:pPr>
    </w:p>
    <w:p w14:paraId="6D571CD3" w14:textId="2959A53D" w:rsidR="0056033B" w:rsidRDefault="0056033B" w:rsidP="00AA7D74">
      <w:pPr>
        <w:shd w:val="clear" w:color="auto" w:fill="FFFFFF"/>
        <w:spacing w:after="0" w:line="240" w:lineRule="auto"/>
        <w:rPr>
          <w:rFonts w:ascii="Times New Roman" w:eastAsia="Times New Roman" w:hAnsi="Times New Roman" w:cs="Times New Roman"/>
          <w:color w:val="000000"/>
          <w:szCs w:val="20"/>
          <w:lang w:eastAsia="pl-PL"/>
        </w:rPr>
      </w:pPr>
      <w:r>
        <w:rPr>
          <w:rFonts w:ascii="Times New Roman" w:eastAsia="Times New Roman" w:hAnsi="Times New Roman" w:cs="Times New Roman"/>
          <w:color w:val="000000"/>
          <w:szCs w:val="20"/>
          <w:lang w:eastAsia="pl-PL"/>
        </w:rPr>
        <w:t>Przewodniczący Rady p. Aleksander Budner odczytał Uchwałę. Radni głosowali:</w:t>
      </w:r>
    </w:p>
    <w:p w14:paraId="728517A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76E83AF3"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462A76C9"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661BD642"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54F788A1"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37415C7C"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6185CC4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64FA815A"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7941576C"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5AC3C27E"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lastRenderedPageBreak/>
        <w:t xml:space="preserve">10. Andrzej Michalak - za. </w:t>
      </w:r>
    </w:p>
    <w:p w14:paraId="23094A25"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366E364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3D24E43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4B52C739"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41B1C1FB"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5B6B7FB7" w14:textId="3E5FD770" w:rsidR="0056033B" w:rsidRPr="00F86AC8" w:rsidRDefault="0056033B" w:rsidP="0056033B">
      <w:pPr>
        <w:spacing w:after="0" w:line="240" w:lineRule="auto"/>
        <w:rPr>
          <w:rFonts w:ascii="Times New Roman" w:hAnsi="Times New Roman" w:cs="Times New Roman"/>
        </w:rPr>
      </w:pPr>
      <w:r>
        <w:rPr>
          <w:rFonts w:ascii="Times New Roman" w:hAnsi="Times New Roman" w:cs="Times New Roman"/>
        </w:rPr>
        <w:t>Uchwała</w:t>
      </w:r>
      <w:r w:rsidRPr="00F86AC8">
        <w:rPr>
          <w:rFonts w:ascii="Times New Roman" w:hAnsi="Times New Roman" w:cs="Times New Roman"/>
        </w:rPr>
        <w:t xml:space="preserve"> została przyjęta.</w:t>
      </w:r>
    </w:p>
    <w:p w14:paraId="6F24D17A" w14:textId="77777777" w:rsidR="0056033B" w:rsidRPr="00F72C56" w:rsidRDefault="0056033B" w:rsidP="00AA7D74">
      <w:pPr>
        <w:shd w:val="clear" w:color="auto" w:fill="FFFFFF"/>
        <w:spacing w:after="0" w:line="240" w:lineRule="auto"/>
        <w:rPr>
          <w:rFonts w:ascii="Times New Roman" w:eastAsia="Calibri" w:hAnsi="Times New Roman" w:cs="Times New Roman"/>
          <w:b/>
          <w:bCs/>
          <w:sz w:val="24"/>
          <w:szCs w:val="24"/>
          <w:lang w:eastAsia="pl-PL"/>
        </w:rPr>
      </w:pPr>
    </w:p>
    <w:p w14:paraId="0BEEA64F" w14:textId="41549AB7" w:rsidR="00AA7D74" w:rsidRPr="0056033B" w:rsidRDefault="00AA7D74" w:rsidP="00AA7D74">
      <w:pPr>
        <w:keepNext/>
        <w:spacing w:after="0" w:line="240" w:lineRule="auto"/>
        <w:rPr>
          <w:rFonts w:ascii="Times New Roman" w:eastAsia="Times New Roman" w:hAnsi="Times New Roman" w:cs="Times New Roman"/>
          <w:b/>
          <w:sz w:val="24"/>
          <w:szCs w:val="24"/>
          <w:lang w:eastAsia="pl-PL"/>
        </w:rPr>
      </w:pPr>
      <w:r w:rsidRPr="0056033B">
        <w:rPr>
          <w:rFonts w:ascii="Times New Roman" w:eastAsia="Calibri" w:hAnsi="Times New Roman" w:cs="Times New Roman"/>
          <w:b/>
          <w:sz w:val="24"/>
          <w:szCs w:val="24"/>
          <w:lang w:eastAsia="pl-PL"/>
        </w:rPr>
        <w:t>13</w:t>
      </w:r>
      <w:r w:rsidRPr="0056033B">
        <w:rPr>
          <w:rFonts w:ascii="Times New Roman" w:eastAsia="Times New Roman" w:hAnsi="Times New Roman" w:cs="Times New Roman"/>
          <w:b/>
          <w:sz w:val="24"/>
          <w:szCs w:val="24"/>
          <w:lang w:eastAsia="pl-PL"/>
        </w:rPr>
        <w:t>.  Podjęcie uchwały sprawie zmian Wieloletniej Prognozy Finansowej Gminy Kruszwica na lata 2020 – 2030.</w:t>
      </w:r>
    </w:p>
    <w:p w14:paraId="43296E0E" w14:textId="77777777" w:rsidR="0056033B" w:rsidRPr="00F86AC8" w:rsidRDefault="0056033B" w:rsidP="0056033B">
      <w:pPr>
        <w:spacing w:after="0" w:line="240" w:lineRule="auto"/>
        <w:rPr>
          <w:rFonts w:ascii="Times New Roman" w:hAnsi="Times New Roman" w:cs="Times New Roman"/>
        </w:rPr>
      </w:pPr>
      <w:r>
        <w:rPr>
          <w:rFonts w:ascii="Times New Roman" w:hAnsi="Times New Roman" w:cs="Times New Roman"/>
        </w:rPr>
        <w:t>zmiana</w:t>
      </w:r>
      <w:r w:rsidRPr="00F86AC8">
        <w:rPr>
          <w:rFonts w:ascii="Times New Roman" w:hAnsi="Times New Roman" w:cs="Times New Roman"/>
        </w:rPr>
        <w:t xml:space="preserve"> została przyjęta.</w:t>
      </w:r>
    </w:p>
    <w:p w14:paraId="276FE4BB" w14:textId="77777777" w:rsidR="0056033B" w:rsidRDefault="0056033B" w:rsidP="0056033B">
      <w:pPr>
        <w:shd w:val="clear" w:color="auto" w:fill="FFFFFF"/>
        <w:spacing w:after="0" w:line="240" w:lineRule="auto"/>
        <w:rPr>
          <w:rFonts w:ascii="Times New Roman" w:eastAsia="Times New Roman" w:hAnsi="Times New Roman" w:cs="Times New Roman"/>
          <w:color w:val="000000"/>
          <w:szCs w:val="20"/>
          <w:lang w:eastAsia="pl-PL"/>
        </w:rPr>
      </w:pPr>
    </w:p>
    <w:p w14:paraId="0AA6A504" w14:textId="77777777" w:rsidR="0056033B" w:rsidRDefault="0056033B" w:rsidP="0056033B">
      <w:pPr>
        <w:shd w:val="clear" w:color="auto" w:fill="FFFFFF"/>
        <w:spacing w:after="0" w:line="240" w:lineRule="auto"/>
        <w:rPr>
          <w:rFonts w:ascii="Times New Roman" w:eastAsia="Times New Roman" w:hAnsi="Times New Roman" w:cs="Times New Roman"/>
          <w:color w:val="000000"/>
          <w:szCs w:val="20"/>
          <w:lang w:eastAsia="pl-PL"/>
        </w:rPr>
      </w:pPr>
      <w:r>
        <w:rPr>
          <w:rFonts w:ascii="Times New Roman" w:eastAsia="Times New Roman" w:hAnsi="Times New Roman" w:cs="Times New Roman"/>
          <w:color w:val="000000"/>
          <w:szCs w:val="20"/>
          <w:lang w:eastAsia="pl-PL"/>
        </w:rPr>
        <w:t>Przewodniczący Rady p. Aleksander Budner odczytał Uchwałę. Radni głosowali:</w:t>
      </w:r>
    </w:p>
    <w:p w14:paraId="36153E14"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67FB64DF"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3259B68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36BC01A8"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65984EB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1F119828"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0106F4C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02EA0DC8"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681F52B3"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14B48657"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6C9272A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4945293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7D4BE864"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641F3F5C"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1DCE9027"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187CF8F2" w14:textId="77777777" w:rsidR="0056033B" w:rsidRPr="00F86AC8" w:rsidRDefault="0056033B" w:rsidP="0056033B">
      <w:pPr>
        <w:spacing w:after="0" w:line="240" w:lineRule="auto"/>
        <w:rPr>
          <w:rFonts w:ascii="Times New Roman" w:hAnsi="Times New Roman" w:cs="Times New Roman"/>
        </w:rPr>
      </w:pPr>
      <w:r>
        <w:rPr>
          <w:rFonts w:ascii="Times New Roman" w:hAnsi="Times New Roman" w:cs="Times New Roman"/>
        </w:rPr>
        <w:t>Uchwała</w:t>
      </w:r>
      <w:r w:rsidRPr="00F86AC8">
        <w:rPr>
          <w:rFonts w:ascii="Times New Roman" w:hAnsi="Times New Roman" w:cs="Times New Roman"/>
        </w:rPr>
        <w:t xml:space="preserve"> została przyjęta.</w:t>
      </w:r>
    </w:p>
    <w:p w14:paraId="7F8F8E57" w14:textId="77777777" w:rsidR="0056033B" w:rsidRPr="00AA7D74" w:rsidRDefault="0056033B" w:rsidP="00AA7D74">
      <w:pPr>
        <w:keepNext/>
        <w:spacing w:after="0" w:line="240" w:lineRule="auto"/>
        <w:rPr>
          <w:rFonts w:ascii="Times New Roman" w:eastAsia="Times New Roman" w:hAnsi="Times New Roman" w:cs="Times New Roman"/>
          <w:sz w:val="24"/>
          <w:szCs w:val="24"/>
          <w:lang w:eastAsia="pl-PL"/>
        </w:rPr>
      </w:pPr>
    </w:p>
    <w:p w14:paraId="0398634C" w14:textId="44AC8DAD" w:rsidR="00AA7D74" w:rsidRDefault="00AA7D74" w:rsidP="00AA7D74">
      <w:pPr>
        <w:autoSpaceDE w:val="0"/>
        <w:autoSpaceDN w:val="0"/>
        <w:adjustRightInd w:val="0"/>
        <w:spacing w:after="0" w:line="240" w:lineRule="auto"/>
        <w:rPr>
          <w:rFonts w:ascii="Times New Roman" w:eastAsia="Calibri" w:hAnsi="Times New Roman" w:cs="Times New Roman"/>
          <w:b/>
          <w:bCs/>
          <w:sz w:val="24"/>
          <w:szCs w:val="24"/>
          <w:lang w:eastAsia="pl-PL"/>
        </w:rPr>
      </w:pPr>
      <w:r w:rsidRPr="0056033B">
        <w:rPr>
          <w:rFonts w:ascii="Times New Roman" w:eastAsia="Times New Roman" w:hAnsi="Times New Roman" w:cs="Times New Roman"/>
          <w:b/>
          <w:bCs/>
          <w:sz w:val="24"/>
          <w:szCs w:val="24"/>
          <w:lang w:eastAsia="pl-PL"/>
        </w:rPr>
        <w:t xml:space="preserve">14. Podjęcie uchwały </w:t>
      </w:r>
      <w:r w:rsidRPr="0056033B">
        <w:rPr>
          <w:rFonts w:ascii="Times New Roman" w:eastAsia="Calibri" w:hAnsi="Times New Roman" w:cs="Times New Roman"/>
          <w:b/>
          <w:bCs/>
          <w:sz w:val="24"/>
          <w:szCs w:val="24"/>
          <w:lang w:eastAsia="pl-PL"/>
        </w:rPr>
        <w:t>w sprawie  wyrażenia zgody na zawarcie umowy o świadczenie usług w zakresie publicznego transportu zbiorowego.</w:t>
      </w:r>
    </w:p>
    <w:p w14:paraId="396BF4AF" w14:textId="77777777" w:rsidR="0056033B" w:rsidRPr="00F86AC8" w:rsidRDefault="0056033B" w:rsidP="0056033B">
      <w:pPr>
        <w:spacing w:after="0" w:line="240" w:lineRule="auto"/>
        <w:rPr>
          <w:rFonts w:ascii="Times New Roman" w:hAnsi="Times New Roman" w:cs="Times New Roman"/>
        </w:rPr>
      </w:pPr>
      <w:r>
        <w:rPr>
          <w:rFonts w:ascii="Times New Roman" w:hAnsi="Times New Roman" w:cs="Times New Roman"/>
        </w:rPr>
        <w:t>zmiana</w:t>
      </w:r>
      <w:r w:rsidRPr="00F86AC8">
        <w:rPr>
          <w:rFonts w:ascii="Times New Roman" w:hAnsi="Times New Roman" w:cs="Times New Roman"/>
        </w:rPr>
        <w:t xml:space="preserve"> została przyjęta.</w:t>
      </w:r>
    </w:p>
    <w:p w14:paraId="7D96A92C" w14:textId="77777777" w:rsidR="0056033B" w:rsidRDefault="0056033B" w:rsidP="0056033B">
      <w:pPr>
        <w:shd w:val="clear" w:color="auto" w:fill="FFFFFF"/>
        <w:spacing w:after="0" w:line="240" w:lineRule="auto"/>
        <w:rPr>
          <w:rFonts w:ascii="Times New Roman" w:eastAsia="Times New Roman" w:hAnsi="Times New Roman" w:cs="Times New Roman"/>
          <w:color w:val="000000"/>
          <w:szCs w:val="20"/>
          <w:lang w:eastAsia="pl-PL"/>
        </w:rPr>
      </w:pPr>
    </w:p>
    <w:p w14:paraId="17E507C1" w14:textId="77777777" w:rsidR="0056033B" w:rsidRDefault="0056033B" w:rsidP="0056033B">
      <w:pPr>
        <w:shd w:val="clear" w:color="auto" w:fill="FFFFFF"/>
        <w:spacing w:after="0" w:line="240" w:lineRule="auto"/>
        <w:rPr>
          <w:rFonts w:ascii="Times New Roman" w:eastAsia="Times New Roman" w:hAnsi="Times New Roman" w:cs="Times New Roman"/>
          <w:color w:val="000000"/>
          <w:szCs w:val="20"/>
          <w:lang w:eastAsia="pl-PL"/>
        </w:rPr>
      </w:pPr>
      <w:r>
        <w:rPr>
          <w:rFonts w:ascii="Times New Roman" w:eastAsia="Times New Roman" w:hAnsi="Times New Roman" w:cs="Times New Roman"/>
          <w:color w:val="000000"/>
          <w:szCs w:val="20"/>
          <w:lang w:eastAsia="pl-PL"/>
        </w:rPr>
        <w:t>Przewodniczący Rady p. Aleksander Budner odczytał Uchwałę. Radni głosowali:</w:t>
      </w:r>
    </w:p>
    <w:p w14:paraId="486739E0" w14:textId="77777777" w:rsidR="0056033B" w:rsidRPr="00F86AC8" w:rsidRDefault="0056033B" w:rsidP="0056033B">
      <w:pPr>
        <w:spacing w:after="0" w:line="240" w:lineRule="auto"/>
        <w:rPr>
          <w:rFonts w:ascii="Times New Roman" w:hAnsi="Times New Roman" w:cs="Times New Roman"/>
        </w:rPr>
      </w:pPr>
      <w:bookmarkStart w:id="6" w:name="_Hlk65063191"/>
      <w:r w:rsidRPr="00F86AC8">
        <w:rPr>
          <w:rFonts w:ascii="Times New Roman" w:hAnsi="Times New Roman" w:cs="Times New Roman"/>
        </w:rPr>
        <w:t xml:space="preserve">1. Aleksander Budner- za. </w:t>
      </w:r>
    </w:p>
    <w:p w14:paraId="3B241A25"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730BDA2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28BBF1EA"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4D3C744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234497B7"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197D0081"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6B89111A"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0462142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41ABB977"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73F6E4E4"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61B7F6C9"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698375E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734E120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15176A58"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3E5781EB" w14:textId="77777777" w:rsidR="0056033B" w:rsidRPr="00F86AC8" w:rsidRDefault="0056033B" w:rsidP="0056033B">
      <w:pPr>
        <w:spacing w:after="0" w:line="240" w:lineRule="auto"/>
        <w:rPr>
          <w:rFonts w:ascii="Times New Roman" w:hAnsi="Times New Roman" w:cs="Times New Roman"/>
        </w:rPr>
      </w:pPr>
      <w:r>
        <w:rPr>
          <w:rFonts w:ascii="Times New Roman" w:hAnsi="Times New Roman" w:cs="Times New Roman"/>
        </w:rPr>
        <w:t>Uchwała</w:t>
      </w:r>
      <w:r w:rsidRPr="00F86AC8">
        <w:rPr>
          <w:rFonts w:ascii="Times New Roman" w:hAnsi="Times New Roman" w:cs="Times New Roman"/>
        </w:rPr>
        <w:t xml:space="preserve"> została przyjęta.</w:t>
      </w:r>
    </w:p>
    <w:p w14:paraId="2AC3ED1B" w14:textId="77777777" w:rsidR="0056033B" w:rsidRPr="0056033B" w:rsidRDefault="0056033B" w:rsidP="00AA7D74">
      <w:pPr>
        <w:autoSpaceDE w:val="0"/>
        <w:autoSpaceDN w:val="0"/>
        <w:adjustRightInd w:val="0"/>
        <w:spacing w:after="0" w:line="240" w:lineRule="auto"/>
        <w:rPr>
          <w:rFonts w:ascii="Times New Roman" w:eastAsia="Calibri" w:hAnsi="Times New Roman" w:cs="Times New Roman"/>
          <w:b/>
          <w:bCs/>
          <w:sz w:val="24"/>
          <w:szCs w:val="24"/>
          <w:lang w:eastAsia="pl-PL"/>
        </w:rPr>
      </w:pPr>
    </w:p>
    <w:bookmarkEnd w:id="6"/>
    <w:p w14:paraId="0825FA28" w14:textId="360C1817" w:rsidR="00AA7D74" w:rsidRDefault="00AA7D74" w:rsidP="00AA7D74">
      <w:pPr>
        <w:spacing w:after="0" w:line="240" w:lineRule="auto"/>
        <w:rPr>
          <w:rFonts w:ascii="Times New Roman" w:eastAsia="Times New Roman" w:hAnsi="Times New Roman" w:cs="Times New Roman"/>
          <w:b/>
          <w:bCs/>
          <w:sz w:val="24"/>
          <w:szCs w:val="24"/>
          <w:lang w:eastAsia="pl-PL"/>
        </w:rPr>
      </w:pPr>
      <w:r w:rsidRPr="0056033B">
        <w:rPr>
          <w:rFonts w:ascii="Times New Roman" w:eastAsia="Times New Roman" w:hAnsi="Times New Roman" w:cs="Times New Roman"/>
          <w:b/>
          <w:bCs/>
          <w:sz w:val="24"/>
          <w:szCs w:val="24"/>
          <w:lang w:eastAsia="pl-PL"/>
        </w:rPr>
        <w:t>15. Podjęcie uchwały w sprawie uchwalenia miejscowego planu zagospodarowania przestrzennego w miejscowości Kobylniki, Gmina Kruszwica.</w:t>
      </w:r>
    </w:p>
    <w:p w14:paraId="0904FAC2" w14:textId="0F244578" w:rsidR="0056033B" w:rsidRPr="0056033B" w:rsidRDefault="0056033B" w:rsidP="00AA7D74">
      <w:pPr>
        <w:spacing w:after="0" w:line="240" w:lineRule="auto"/>
        <w:rPr>
          <w:rFonts w:ascii="Times New Roman" w:eastAsia="Times New Roman" w:hAnsi="Times New Roman" w:cs="Times New Roman"/>
          <w:sz w:val="24"/>
          <w:szCs w:val="24"/>
          <w:lang w:eastAsia="pl-PL"/>
        </w:rPr>
      </w:pPr>
      <w:r w:rsidRPr="0056033B">
        <w:rPr>
          <w:rFonts w:ascii="Times New Roman" w:eastAsia="Times New Roman" w:hAnsi="Times New Roman" w:cs="Times New Roman"/>
          <w:sz w:val="24"/>
          <w:szCs w:val="24"/>
          <w:lang w:eastAsia="pl-PL"/>
        </w:rPr>
        <w:lastRenderedPageBreak/>
        <w:t>Przewodniczący Rady Miejskiej poprosił o przegłosowanie zapisu:</w:t>
      </w:r>
    </w:p>
    <w:p w14:paraId="10B01200" w14:textId="67340942" w:rsidR="0056033B" w:rsidRDefault="0056033B" w:rsidP="0056033B">
      <w:pPr>
        <w:spacing w:before="120" w:after="0" w:line="276" w:lineRule="auto"/>
        <w:contextualSpacing/>
        <w:jc w:val="both"/>
        <w:rPr>
          <w:rFonts w:ascii="Times New Roman" w:eastAsia="Calibri" w:hAnsi="Times New Roman" w:cs="Times New Roman"/>
          <w:sz w:val="24"/>
          <w:szCs w:val="24"/>
        </w:rPr>
      </w:pPr>
      <w:r w:rsidRPr="0056033B">
        <w:rPr>
          <w:rFonts w:ascii="Times New Roman" w:eastAsia="Calibri" w:hAnsi="Times New Roman" w:cs="Times New Roman"/>
          <w:sz w:val="24"/>
          <w:szCs w:val="24"/>
        </w:rPr>
        <w:t xml:space="preserve">Stwierdzam, że miejscowy plan zagospodarowania przestrzennego </w:t>
      </w:r>
      <w:r w:rsidRPr="0056033B">
        <w:rPr>
          <w:rFonts w:ascii="Times New Roman" w:eastAsia="Calibri" w:hAnsi="Times New Roman" w:cs="Times New Roman"/>
          <w:color w:val="000000"/>
          <w:sz w:val="24"/>
          <w:szCs w:val="24"/>
        </w:rPr>
        <w:t xml:space="preserve">w miejscowości Kobylniki, Gmina Kruszwica </w:t>
      </w:r>
      <w:r w:rsidRPr="0056033B">
        <w:rPr>
          <w:rFonts w:ascii="Times New Roman" w:eastAsia="Calibri" w:hAnsi="Times New Roman" w:cs="Times New Roman"/>
          <w:sz w:val="24"/>
          <w:szCs w:val="24"/>
        </w:rPr>
        <w:t>nie narusza ustaleń studium uwarunkowań i kierunków zagospodarowania przestrzennego miasta i gminy Kruszwica.</w:t>
      </w:r>
    </w:p>
    <w:p w14:paraId="3F9C62D2" w14:textId="77777777" w:rsidR="0056033B" w:rsidRPr="00F86AC8" w:rsidRDefault="0056033B" w:rsidP="0056033B">
      <w:pPr>
        <w:spacing w:after="0" w:line="240" w:lineRule="auto"/>
        <w:rPr>
          <w:rFonts w:ascii="Times New Roman" w:hAnsi="Times New Roman" w:cs="Times New Roman"/>
        </w:rPr>
      </w:pPr>
      <w:bookmarkStart w:id="7" w:name="_Hlk65063428"/>
      <w:r w:rsidRPr="00F86AC8">
        <w:rPr>
          <w:rFonts w:ascii="Times New Roman" w:hAnsi="Times New Roman" w:cs="Times New Roman"/>
        </w:rPr>
        <w:t xml:space="preserve">1. Aleksander Budner- za. </w:t>
      </w:r>
    </w:p>
    <w:p w14:paraId="6D87F771"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142C8C23"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0C08C55A"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4787CEBC"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4012CF4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2CA592A2"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66F71628"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3019FD69"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701B68C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6690817F"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50C4DD3F"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2B689A3F"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66F22CFD"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73B4D866"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bookmarkEnd w:id="7"/>
    <w:p w14:paraId="525416BF" w14:textId="54EFF87C" w:rsidR="0056033B" w:rsidRPr="0056033B" w:rsidRDefault="0056033B" w:rsidP="0056033B">
      <w:pPr>
        <w:spacing w:after="0" w:line="240" w:lineRule="auto"/>
        <w:rPr>
          <w:rFonts w:ascii="Times New Roman" w:hAnsi="Times New Roman" w:cs="Times New Roman"/>
        </w:rPr>
      </w:pPr>
      <w:r>
        <w:rPr>
          <w:rFonts w:ascii="Times New Roman" w:hAnsi="Times New Roman" w:cs="Times New Roman"/>
        </w:rPr>
        <w:t>Zapis</w:t>
      </w:r>
      <w:r w:rsidRPr="00F86AC8">
        <w:rPr>
          <w:rFonts w:ascii="Times New Roman" w:hAnsi="Times New Roman" w:cs="Times New Roman"/>
        </w:rPr>
        <w:t xml:space="preserve"> został przyjęt</w:t>
      </w:r>
      <w:r>
        <w:rPr>
          <w:rFonts w:ascii="Times New Roman" w:hAnsi="Times New Roman" w:cs="Times New Roman"/>
        </w:rPr>
        <w:t>y</w:t>
      </w:r>
      <w:r w:rsidRPr="00F86AC8">
        <w:rPr>
          <w:rFonts w:ascii="Times New Roman" w:hAnsi="Times New Roman" w:cs="Times New Roman"/>
        </w:rPr>
        <w:t>.</w:t>
      </w:r>
    </w:p>
    <w:p w14:paraId="4DAF3AED" w14:textId="1411444D" w:rsidR="0056033B" w:rsidRDefault="0056033B" w:rsidP="0056033B">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szCs w:val="20"/>
          <w:lang w:eastAsia="pl-PL"/>
        </w:rPr>
      </w:pPr>
      <w:r w:rsidRPr="0056033B">
        <w:rPr>
          <w:rFonts w:ascii="Times New Roman" w:eastAsia="Times New Roman" w:hAnsi="Times New Roman" w:cs="Times New Roman"/>
          <w:szCs w:val="20"/>
          <w:lang w:eastAsia="pl-PL"/>
        </w:rPr>
        <w:t xml:space="preserve">Następnie Przewodniczący Rady </w:t>
      </w:r>
      <w:r>
        <w:rPr>
          <w:rFonts w:ascii="Times New Roman" w:eastAsia="Times New Roman" w:hAnsi="Times New Roman" w:cs="Times New Roman"/>
          <w:szCs w:val="20"/>
          <w:lang w:eastAsia="pl-PL"/>
        </w:rPr>
        <w:t>skorzystał z zapisu Regulaminu Rady Miejskiej mówiącego o możliwości nie odczytywania uchwały w całości. Poprosił radnych o przegłosowanie tej propozycji.</w:t>
      </w:r>
    </w:p>
    <w:p w14:paraId="4B4FCB79"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4F3DBC72"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0E7332F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7475ECA3"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6B04260B"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19346584"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0A2733A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1CF43D38"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60DD5ABE"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26EF1D37"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3E4099ED" w14:textId="66F639BA"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11. Marek Rimer </w:t>
      </w:r>
      <w:r w:rsidR="00094C11">
        <w:rPr>
          <w:rFonts w:ascii="Times New Roman" w:hAnsi="Times New Roman" w:cs="Times New Roman"/>
        </w:rPr>
        <w:t>–</w:t>
      </w:r>
      <w:r w:rsidRPr="00F86AC8">
        <w:rPr>
          <w:rFonts w:ascii="Times New Roman" w:hAnsi="Times New Roman" w:cs="Times New Roman"/>
        </w:rPr>
        <w:t xml:space="preserve"> </w:t>
      </w:r>
      <w:r w:rsidR="00094C11">
        <w:rPr>
          <w:rFonts w:ascii="Times New Roman" w:hAnsi="Times New Roman" w:cs="Times New Roman"/>
        </w:rPr>
        <w:t>nie brał udziału w glosowaniu.</w:t>
      </w:r>
      <w:r w:rsidRPr="00F86AC8">
        <w:rPr>
          <w:rFonts w:ascii="Times New Roman" w:hAnsi="Times New Roman" w:cs="Times New Roman"/>
        </w:rPr>
        <w:t xml:space="preserve">. </w:t>
      </w:r>
    </w:p>
    <w:p w14:paraId="4F5DF5DC"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62ADCDD0"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40BD9D0C"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453EB232" w14:textId="77777777" w:rsidR="0056033B" w:rsidRPr="00F86AC8" w:rsidRDefault="0056033B" w:rsidP="0056033B">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3540FD63" w14:textId="77777777" w:rsidR="00094C11" w:rsidRDefault="00094C11" w:rsidP="0056033B">
      <w:pPr>
        <w:spacing w:after="0" w:line="240" w:lineRule="auto"/>
        <w:rPr>
          <w:rFonts w:ascii="Times New Roman" w:hAnsi="Times New Roman" w:cs="Times New Roman"/>
        </w:rPr>
      </w:pPr>
    </w:p>
    <w:p w14:paraId="11470408" w14:textId="3A42F1BF" w:rsidR="0056033B" w:rsidRDefault="0056033B" w:rsidP="0056033B">
      <w:pPr>
        <w:spacing w:after="0" w:line="240" w:lineRule="auto"/>
        <w:rPr>
          <w:rFonts w:ascii="Times New Roman" w:hAnsi="Times New Roman" w:cs="Times New Roman"/>
        </w:rPr>
      </w:pPr>
      <w:r>
        <w:rPr>
          <w:rFonts w:ascii="Times New Roman" w:hAnsi="Times New Roman" w:cs="Times New Roman"/>
        </w:rPr>
        <w:t>Uchwała</w:t>
      </w:r>
      <w:r w:rsidRPr="00F86AC8">
        <w:rPr>
          <w:rFonts w:ascii="Times New Roman" w:hAnsi="Times New Roman" w:cs="Times New Roman"/>
        </w:rPr>
        <w:t xml:space="preserve"> </w:t>
      </w:r>
      <w:r>
        <w:rPr>
          <w:rFonts w:ascii="Times New Roman" w:hAnsi="Times New Roman" w:cs="Times New Roman"/>
        </w:rPr>
        <w:t>nie została odczytana w całości, radni przegłosowali ją w następujący sposób:</w:t>
      </w:r>
    </w:p>
    <w:p w14:paraId="65BB2315"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573DDAE2"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7B02EC69"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3A346FF5"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08B7CE9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0E7C4BDF"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51777085"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6E24753B"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07B24D40"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5E4A4A9E"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631D7C58"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7D3819DA"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6C44B0E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2242D580"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79054BAA"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lastRenderedPageBreak/>
        <w:t xml:space="preserve">15. Maciej Wasielewski - za. </w:t>
      </w:r>
    </w:p>
    <w:p w14:paraId="5B34B37D" w14:textId="77777777" w:rsidR="00094C11" w:rsidRPr="00F86AC8" w:rsidRDefault="00094C11" w:rsidP="00094C11">
      <w:pPr>
        <w:spacing w:after="0" w:line="240" w:lineRule="auto"/>
        <w:rPr>
          <w:rFonts w:ascii="Times New Roman" w:hAnsi="Times New Roman" w:cs="Times New Roman"/>
        </w:rPr>
      </w:pPr>
      <w:r>
        <w:rPr>
          <w:rFonts w:ascii="Times New Roman" w:hAnsi="Times New Roman" w:cs="Times New Roman"/>
        </w:rPr>
        <w:t>Uchwała</w:t>
      </w:r>
      <w:r w:rsidRPr="00F86AC8">
        <w:rPr>
          <w:rFonts w:ascii="Times New Roman" w:hAnsi="Times New Roman" w:cs="Times New Roman"/>
        </w:rPr>
        <w:t xml:space="preserve"> została przyjęta.</w:t>
      </w:r>
    </w:p>
    <w:p w14:paraId="0FD6B0A2" w14:textId="77777777" w:rsidR="00094C11" w:rsidRPr="0056033B" w:rsidRDefault="00094C11" w:rsidP="00094C11">
      <w:pPr>
        <w:autoSpaceDE w:val="0"/>
        <w:autoSpaceDN w:val="0"/>
        <w:adjustRightInd w:val="0"/>
        <w:spacing w:after="0" w:line="240" w:lineRule="auto"/>
        <w:rPr>
          <w:rFonts w:ascii="Times New Roman" w:eastAsia="Calibri" w:hAnsi="Times New Roman" w:cs="Times New Roman"/>
          <w:b/>
          <w:bCs/>
          <w:sz w:val="24"/>
          <w:szCs w:val="24"/>
          <w:lang w:eastAsia="pl-PL"/>
        </w:rPr>
      </w:pPr>
    </w:p>
    <w:p w14:paraId="33FA9611" w14:textId="19458001" w:rsidR="00AA7D74" w:rsidRDefault="00AA7D74" w:rsidP="00AA7D74">
      <w:pPr>
        <w:spacing w:after="0" w:line="240" w:lineRule="auto"/>
        <w:rPr>
          <w:rFonts w:ascii="Times New Roman" w:eastAsia="Times New Roman" w:hAnsi="Times New Roman" w:cs="Times New Roman"/>
          <w:b/>
          <w:spacing w:val="-6"/>
          <w:sz w:val="24"/>
          <w:szCs w:val="24"/>
          <w:lang w:eastAsia="pl-PL"/>
        </w:rPr>
      </w:pPr>
      <w:r w:rsidRPr="00094C11">
        <w:rPr>
          <w:rFonts w:ascii="Times New Roman" w:eastAsia="Times New Roman" w:hAnsi="Times New Roman" w:cs="Times New Roman"/>
          <w:b/>
          <w:sz w:val="24"/>
          <w:szCs w:val="24"/>
          <w:lang w:eastAsia="pl-PL"/>
        </w:rPr>
        <w:t xml:space="preserve">16. Podjęcie uchwały w sprawie </w:t>
      </w:r>
      <w:r w:rsidRPr="00094C11">
        <w:rPr>
          <w:rFonts w:ascii="Times New Roman" w:eastAsia="Times New Roman" w:hAnsi="Times New Roman" w:cs="Times New Roman"/>
          <w:b/>
          <w:spacing w:val="-6"/>
          <w:sz w:val="24"/>
          <w:szCs w:val="24"/>
          <w:lang w:eastAsia="pl-PL"/>
        </w:rPr>
        <w:t xml:space="preserve"> uchwalenia miejscowego planu zagospodarowania przestrzennego Gminy Kruszwica w miejscowości Kobylniki.</w:t>
      </w:r>
    </w:p>
    <w:p w14:paraId="6F30ED80" w14:textId="2A973342" w:rsidR="00094C11" w:rsidRPr="00094C11" w:rsidRDefault="00094C11" w:rsidP="00094C11">
      <w:pPr>
        <w:shd w:val="clear" w:color="auto" w:fill="FFFFFF"/>
        <w:spacing w:after="0" w:line="240" w:lineRule="auto"/>
        <w:rPr>
          <w:rFonts w:ascii="Times New Roman" w:eastAsia="Calibri" w:hAnsi="Times New Roman" w:cs="Times New Roman"/>
          <w:bCs/>
          <w:color w:val="FF0000"/>
          <w:sz w:val="24"/>
          <w:szCs w:val="24"/>
          <w:lang w:eastAsia="pl-PL"/>
        </w:rPr>
      </w:pPr>
    </w:p>
    <w:p w14:paraId="43143B30" w14:textId="5C7089FE" w:rsidR="00094C11" w:rsidRPr="00094C11" w:rsidRDefault="00094C11" w:rsidP="00094C11">
      <w:pPr>
        <w:spacing w:after="0" w:line="240" w:lineRule="auto"/>
        <w:rPr>
          <w:rFonts w:ascii="Times New Roman" w:eastAsia="Times New Roman" w:hAnsi="Times New Roman" w:cs="Times New Roman"/>
          <w:bCs/>
          <w:spacing w:val="-6"/>
          <w:sz w:val="24"/>
          <w:szCs w:val="24"/>
          <w:lang w:eastAsia="pl-PL"/>
        </w:rPr>
      </w:pPr>
      <w:r>
        <w:rPr>
          <w:rFonts w:ascii="Times New Roman" w:eastAsia="Times New Roman" w:hAnsi="Times New Roman" w:cs="Times New Roman"/>
          <w:bCs/>
          <w:spacing w:val="-6"/>
          <w:sz w:val="24"/>
          <w:szCs w:val="24"/>
          <w:lang w:eastAsia="pl-PL"/>
        </w:rPr>
        <w:t>Przewodniczący Rady poprosił o przegłosowanie zapisu:</w:t>
      </w:r>
    </w:p>
    <w:p w14:paraId="7A2F8BA8" w14:textId="646AAD16" w:rsidR="00094C11" w:rsidRDefault="00094C11" w:rsidP="00094C11">
      <w:pPr>
        <w:spacing w:before="120" w:line="276" w:lineRule="auto"/>
        <w:contextualSpacing/>
        <w:jc w:val="both"/>
        <w:rPr>
          <w:rFonts w:ascii="Times New Roman" w:eastAsia="Calibri" w:hAnsi="Times New Roman" w:cs="Times New Roman"/>
          <w:sz w:val="24"/>
          <w:szCs w:val="24"/>
        </w:rPr>
      </w:pPr>
      <w:r w:rsidRPr="00094C11">
        <w:rPr>
          <w:rFonts w:ascii="Times New Roman" w:eastAsia="Calibri" w:hAnsi="Times New Roman" w:cs="Times New Roman"/>
          <w:sz w:val="24"/>
          <w:szCs w:val="24"/>
        </w:rPr>
        <w:t>Stwierdzam, że miejscowy plan zagospodarowania przestrzennego</w:t>
      </w:r>
      <w:r w:rsidRPr="00094C11">
        <w:rPr>
          <w:rFonts w:ascii="Times New Roman" w:eastAsia="Calibri" w:hAnsi="Times New Roman" w:cs="Times New Roman"/>
          <w:color w:val="000000"/>
          <w:sz w:val="24"/>
          <w:szCs w:val="24"/>
        </w:rPr>
        <w:t xml:space="preserve"> Gminy Kruszwica w miejscowości Kobylniki </w:t>
      </w:r>
      <w:r w:rsidRPr="00094C11">
        <w:rPr>
          <w:rFonts w:ascii="Times New Roman" w:eastAsia="Calibri" w:hAnsi="Times New Roman" w:cs="Times New Roman"/>
          <w:sz w:val="24"/>
          <w:szCs w:val="24"/>
        </w:rPr>
        <w:t>nie narusza ustaleń studium uwarunkowań i kierunków zagospodarowania przestrzennego miasta i gminy Kruszwica.</w:t>
      </w:r>
    </w:p>
    <w:p w14:paraId="6B7F20B2" w14:textId="292799C5" w:rsidR="00094C11" w:rsidRDefault="00094C11" w:rsidP="00094C11">
      <w:pPr>
        <w:spacing w:before="12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Radni głosowali:</w:t>
      </w:r>
    </w:p>
    <w:p w14:paraId="258A734B" w14:textId="77777777" w:rsidR="00094C11" w:rsidRPr="00F86AC8" w:rsidRDefault="00094C11" w:rsidP="00094C11">
      <w:pPr>
        <w:spacing w:after="0" w:line="240" w:lineRule="auto"/>
        <w:rPr>
          <w:rFonts w:ascii="Times New Roman" w:hAnsi="Times New Roman" w:cs="Times New Roman"/>
        </w:rPr>
      </w:pPr>
      <w:bookmarkStart w:id="8" w:name="_Hlk65063594"/>
      <w:r w:rsidRPr="00F86AC8">
        <w:rPr>
          <w:rFonts w:ascii="Times New Roman" w:hAnsi="Times New Roman" w:cs="Times New Roman"/>
        </w:rPr>
        <w:t xml:space="preserve">1. Aleksander Budner- za. </w:t>
      </w:r>
    </w:p>
    <w:p w14:paraId="4B75C6C8"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0057CBE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43358627"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776852F8"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7843E349"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5F7356A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66CF9370"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445822ED"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0440C5E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43F3EBCE"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7FAA17F9"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3B66990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6A08846B"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63CCDA88"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bookmarkEnd w:id="8"/>
    <w:p w14:paraId="6F42D190" w14:textId="70B1F151" w:rsidR="00094C11" w:rsidRPr="00094C11" w:rsidRDefault="00094C11" w:rsidP="00094C11">
      <w:pPr>
        <w:spacing w:before="12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Zapis został przyjęty.</w:t>
      </w:r>
    </w:p>
    <w:p w14:paraId="577540AA" w14:textId="254C79EB" w:rsidR="00094C11" w:rsidRDefault="00094C11" w:rsidP="00094C11">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szCs w:val="20"/>
          <w:lang w:eastAsia="pl-PL"/>
        </w:rPr>
      </w:pPr>
      <w:r w:rsidRPr="0056033B">
        <w:rPr>
          <w:rFonts w:ascii="Times New Roman" w:eastAsia="Times New Roman" w:hAnsi="Times New Roman" w:cs="Times New Roman"/>
          <w:szCs w:val="20"/>
          <w:lang w:eastAsia="pl-PL"/>
        </w:rPr>
        <w:t xml:space="preserve">Następnie Przewodniczący Rady </w:t>
      </w:r>
      <w:r>
        <w:rPr>
          <w:rFonts w:ascii="Times New Roman" w:eastAsia="Times New Roman" w:hAnsi="Times New Roman" w:cs="Times New Roman"/>
          <w:szCs w:val="20"/>
          <w:lang w:eastAsia="pl-PL"/>
        </w:rPr>
        <w:t>skorzystał z zapisu Regulaminu Rady Miejskiej mówiącego o możliwości nie odczytywania uchwały w całości. Poprosił radnych o przegłosowanie tej propozycji.</w:t>
      </w:r>
    </w:p>
    <w:p w14:paraId="1F076A1E"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7A7EBC3E"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6B0881F8"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406EF337"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7B75630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616468B8"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641233C8"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295970CD"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67492696"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7C5A3895"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2C39A224"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3A0E1C37"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4A5D3B5A"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75BACF92"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1ABA191D"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01EDE8C4" w14:textId="1B032360" w:rsidR="00094C11" w:rsidRDefault="00094C11" w:rsidP="00094C11">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Radni głosowali nad uchwalą:</w:t>
      </w:r>
    </w:p>
    <w:p w14:paraId="1CB3A52C"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32D442AE"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140EE1CF"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19F9787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128E9ABD"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03D2F8AA"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4F9A477B"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6CB51C96"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lastRenderedPageBreak/>
        <w:t xml:space="preserve">8. Stefan Lewandowski - za. </w:t>
      </w:r>
    </w:p>
    <w:p w14:paraId="7B169DB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2DACDBEE"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5B7E15B2"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0F133E82"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7051C9D4"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0CB8CA99"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2840F75F"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6270CE9F" w14:textId="6D18313D" w:rsidR="00094C11" w:rsidRDefault="00094C11" w:rsidP="00094C11">
      <w:pPr>
        <w:tabs>
          <w:tab w:val="left" w:pos="284"/>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12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Uchwała została </w:t>
      </w:r>
      <w:proofErr w:type="spellStart"/>
      <w:r>
        <w:rPr>
          <w:rFonts w:ascii="Times New Roman" w:eastAsia="Times New Roman" w:hAnsi="Times New Roman" w:cs="Times New Roman"/>
          <w:szCs w:val="20"/>
          <w:lang w:eastAsia="pl-PL"/>
        </w:rPr>
        <w:t>przyjeta</w:t>
      </w:r>
      <w:proofErr w:type="spellEnd"/>
      <w:r>
        <w:rPr>
          <w:rFonts w:ascii="Times New Roman" w:eastAsia="Times New Roman" w:hAnsi="Times New Roman" w:cs="Times New Roman"/>
          <w:szCs w:val="20"/>
          <w:lang w:eastAsia="pl-PL"/>
        </w:rPr>
        <w:t>.</w:t>
      </w:r>
    </w:p>
    <w:p w14:paraId="1A4C7351" w14:textId="77777777" w:rsidR="00094C11" w:rsidRPr="00094C11" w:rsidRDefault="00094C11" w:rsidP="00AA7D74">
      <w:pPr>
        <w:spacing w:after="0" w:line="240" w:lineRule="auto"/>
        <w:rPr>
          <w:rFonts w:ascii="Times New Roman" w:eastAsia="Times New Roman" w:hAnsi="Times New Roman" w:cs="Times New Roman"/>
          <w:b/>
          <w:spacing w:val="-6"/>
          <w:sz w:val="24"/>
          <w:szCs w:val="24"/>
          <w:lang w:eastAsia="pl-PL"/>
        </w:rPr>
      </w:pPr>
    </w:p>
    <w:p w14:paraId="2F5BD33B" w14:textId="5425D4D0" w:rsidR="00AA7D74" w:rsidRDefault="00AA7D74" w:rsidP="00AA7D74">
      <w:pPr>
        <w:spacing w:after="0" w:line="240" w:lineRule="auto"/>
        <w:rPr>
          <w:rFonts w:ascii="Times New Roman" w:eastAsia="Times New Roman" w:hAnsi="Times New Roman" w:cs="Times New Roman"/>
          <w:b/>
          <w:spacing w:val="-6"/>
          <w:sz w:val="24"/>
          <w:szCs w:val="24"/>
          <w:lang w:eastAsia="pl-PL"/>
        </w:rPr>
      </w:pPr>
      <w:r w:rsidRPr="00094C11">
        <w:rPr>
          <w:rFonts w:ascii="Times New Roman" w:eastAsia="Times New Roman" w:hAnsi="Times New Roman" w:cs="Times New Roman"/>
          <w:b/>
          <w:spacing w:val="-6"/>
          <w:sz w:val="24"/>
          <w:szCs w:val="24"/>
          <w:lang w:eastAsia="pl-PL"/>
        </w:rPr>
        <w:t>17. Podjęcie uchwały w sprawie projektu uchwały w sprawie Nadgoplańskiego Parku Tysiąclecia.</w:t>
      </w:r>
    </w:p>
    <w:p w14:paraId="4A621FE1" w14:textId="32E33F8F" w:rsidR="00094C11" w:rsidRPr="00094C11" w:rsidRDefault="00094C11" w:rsidP="00AA7D74">
      <w:pPr>
        <w:spacing w:after="0" w:line="240" w:lineRule="auto"/>
        <w:rPr>
          <w:rFonts w:ascii="Times New Roman" w:eastAsia="Times New Roman" w:hAnsi="Times New Roman" w:cs="Times New Roman"/>
          <w:bCs/>
          <w:spacing w:val="-6"/>
          <w:sz w:val="24"/>
          <w:szCs w:val="24"/>
          <w:lang w:eastAsia="pl-PL"/>
        </w:rPr>
      </w:pPr>
      <w:bookmarkStart w:id="9" w:name="_Hlk65063614"/>
      <w:r w:rsidRPr="00094C11">
        <w:rPr>
          <w:rFonts w:ascii="Times New Roman" w:eastAsia="Times New Roman" w:hAnsi="Times New Roman" w:cs="Times New Roman"/>
          <w:bCs/>
          <w:spacing w:val="-6"/>
          <w:sz w:val="24"/>
          <w:szCs w:val="24"/>
          <w:lang w:eastAsia="pl-PL"/>
        </w:rPr>
        <w:t>Przewodniczący Rady odczytał treść uchwały, radni głosowali w następujący sposób:</w:t>
      </w:r>
    </w:p>
    <w:p w14:paraId="530A270A"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47889F85"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5F5C98F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7E643767"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65AE7329"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7084D8C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337CAE1F"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5130A9B6"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52EB8BC6"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315E10E9"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00BB764B"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32B5BED7"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0166FC4D"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66E9CBCE"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323C9E6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1FE340C0" w14:textId="113E2224" w:rsidR="00094C11" w:rsidRPr="00094C11" w:rsidRDefault="00094C11" w:rsidP="00AA7D74">
      <w:pPr>
        <w:spacing w:after="0" w:line="240" w:lineRule="auto"/>
        <w:rPr>
          <w:rFonts w:ascii="Times New Roman" w:eastAsia="Times New Roman" w:hAnsi="Times New Roman" w:cs="Times New Roman"/>
          <w:bCs/>
          <w:spacing w:val="-6"/>
          <w:sz w:val="24"/>
          <w:szCs w:val="24"/>
          <w:lang w:eastAsia="pl-PL"/>
        </w:rPr>
      </w:pPr>
      <w:r w:rsidRPr="00094C11">
        <w:rPr>
          <w:rFonts w:ascii="Times New Roman" w:eastAsia="Times New Roman" w:hAnsi="Times New Roman" w:cs="Times New Roman"/>
          <w:bCs/>
          <w:spacing w:val="-6"/>
          <w:sz w:val="24"/>
          <w:szCs w:val="24"/>
          <w:lang w:eastAsia="pl-PL"/>
        </w:rPr>
        <w:t>Uchwala została przyjęta.</w:t>
      </w:r>
    </w:p>
    <w:bookmarkEnd w:id="9"/>
    <w:p w14:paraId="4486C435" w14:textId="77777777" w:rsidR="00094C11" w:rsidRPr="00094C11" w:rsidRDefault="00094C11" w:rsidP="00AA7D74">
      <w:pPr>
        <w:spacing w:after="0" w:line="240" w:lineRule="auto"/>
        <w:rPr>
          <w:rFonts w:ascii="Times New Roman" w:eastAsia="Times New Roman" w:hAnsi="Times New Roman" w:cs="Times New Roman"/>
          <w:b/>
          <w:spacing w:val="-6"/>
          <w:sz w:val="24"/>
          <w:szCs w:val="24"/>
          <w:lang w:eastAsia="pl-PL"/>
        </w:rPr>
      </w:pPr>
    </w:p>
    <w:p w14:paraId="70C35C17" w14:textId="17B08B36" w:rsidR="00AA7D74" w:rsidRDefault="00AA7D74" w:rsidP="00AA7D74">
      <w:pPr>
        <w:spacing w:after="0" w:line="240" w:lineRule="auto"/>
        <w:rPr>
          <w:rFonts w:ascii="Times New Roman" w:eastAsia="Times New Roman" w:hAnsi="Times New Roman" w:cs="Times New Roman"/>
          <w:b/>
          <w:spacing w:val="-6"/>
          <w:sz w:val="24"/>
          <w:szCs w:val="24"/>
          <w:lang w:eastAsia="pl-PL"/>
        </w:rPr>
      </w:pPr>
      <w:r w:rsidRPr="00094C11">
        <w:rPr>
          <w:rFonts w:ascii="Times New Roman" w:eastAsia="Times New Roman" w:hAnsi="Times New Roman" w:cs="Times New Roman"/>
          <w:b/>
          <w:spacing w:val="-6"/>
          <w:sz w:val="24"/>
          <w:szCs w:val="24"/>
          <w:lang w:eastAsia="pl-PL"/>
        </w:rPr>
        <w:t>18. Podjęcie uchwały w sprawie utworzenia żłobka w Kruszwicy i ustalenia jego statutu.</w:t>
      </w:r>
    </w:p>
    <w:p w14:paraId="28D72F6D" w14:textId="77777777" w:rsidR="00094C11" w:rsidRPr="00094C11" w:rsidRDefault="00094C11" w:rsidP="00094C11">
      <w:pPr>
        <w:spacing w:after="0" w:line="240" w:lineRule="auto"/>
        <w:rPr>
          <w:rFonts w:ascii="Times New Roman" w:eastAsia="Times New Roman" w:hAnsi="Times New Roman" w:cs="Times New Roman"/>
          <w:bCs/>
          <w:spacing w:val="-6"/>
          <w:sz w:val="24"/>
          <w:szCs w:val="24"/>
          <w:lang w:eastAsia="pl-PL"/>
        </w:rPr>
      </w:pPr>
      <w:r w:rsidRPr="00094C11">
        <w:rPr>
          <w:rFonts w:ascii="Times New Roman" w:eastAsia="Times New Roman" w:hAnsi="Times New Roman" w:cs="Times New Roman"/>
          <w:bCs/>
          <w:spacing w:val="-6"/>
          <w:sz w:val="24"/>
          <w:szCs w:val="24"/>
          <w:lang w:eastAsia="pl-PL"/>
        </w:rPr>
        <w:t>Przewodniczący Rady odczytał treść uchwały, radni głosowali w następujący sposób:</w:t>
      </w:r>
    </w:p>
    <w:p w14:paraId="62432EB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466331F0"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667FA4C5"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3. Ilona Dybicz – za. </w:t>
      </w:r>
    </w:p>
    <w:p w14:paraId="49E0F89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56AD0587"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46B9FBFC"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6804DA9F"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1D43EB1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519DB4D4"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2A2F1810"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6BBAD8A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7A1588E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27310B4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1F89D5FE"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05E34426"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7ABA153B" w14:textId="77777777" w:rsidR="00094C11" w:rsidRPr="00094C11" w:rsidRDefault="00094C11" w:rsidP="00094C11">
      <w:pPr>
        <w:spacing w:after="0" w:line="240" w:lineRule="auto"/>
        <w:rPr>
          <w:rFonts w:ascii="Times New Roman" w:eastAsia="Times New Roman" w:hAnsi="Times New Roman" w:cs="Times New Roman"/>
          <w:bCs/>
          <w:spacing w:val="-6"/>
          <w:sz w:val="24"/>
          <w:szCs w:val="24"/>
          <w:lang w:eastAsia="pl-PL"/>
        </w:rPr>
      </w:pPr>
      <w:r w:rsidRPr="00094C11">
        <w:rPr>
          <w:rFonts w:ascii="Times New Roman" w:eastAsia="Times New Roman" w:hAnsi="Times New Roman" w:cs="Times New Roman"/>
          <w:bCs/>
          <w:spacing w:val="-6"/>
          <w:sz w:val="24"/>
          <w:szCs w:val="24"/>
          <w:lang w:eastAsia="pl-PL"/>
        </w:rPr>
        <w:t>Uchwala została przyjęta.</w:t>
      </w:r>
    </w:p>
    <w:p w14:paraId="6AD94435" w14:textId="77777777" w:rsidR="00094C11" w:rsidRPr="00094C11" w:rsidRDefault="00094C11" w:rsidP="00AA7D74">
      <w:pPr>
        <w:spacing w:after="0" w:line="240" w:lineRule="auto"/>
        <w:rPr>
          <w:rFonts w:ascii="Times New Roman" w:eastAsia="Times New Roman" w:hAnsi="Times New Roman" w:cs="Times New Roman"/>
          <w:b/>
          <w:spacing w:val="-6"/>
          <w:sz w:val="24"/>
          <w:szCs w:val="24"/>
          <w:lang w:eastAsia="pl-PL"/>
        </w:rPr>
      </w:pPr>
    </w:p>
    <w:p w14:paraId="11B0E082" w14:textId="4FCD77D0" w:rsidR="00AA7D74" w:rsidRDefault="00AA7D74" w:rsidP="00AA7D74">
      <w:pPr>
        <w:spacing w:after="0" w:line="240" w:lineRule="auto"/>
        <w:rPr>
          <w:rFonts w:ascii="Times New Roman" w:eastAsia="Calibri" w:hAnsi="Times New Roman" w:cs="Times New Roman"/>
          <w:b/>
          <w:sz w:val="24"/>
          <w:szCs w:val="24"/>
          <w:lang w:eastAsia="pl-PL"/>
        </w:rPr>
      </w:pPr>
      <w:r w:rsidRPr="00094C11">
        <w:rPr>
          <w:rFonts w:ascii="Times New Roman" w:eastAsia="Calibri" w:hAnsi="Times New Roman" w:cs="Times New Roman"/>
          <w:b/>
          <w:sz w:val="24"/>
          <w:szCs w:val="24"/>
          <w:lang w:eastAsia="pl-PL"/>
        </w:rPr>
        <w:t>19. Podjęcie uchwały w sprawie ustanowienia logo Gminy Kruszwica.</w:t>
      </w:r>
    </w:p>
    <w:p w14:paraId="57941FB6" w14:textId="77777777" w:rsidR="00094C11" w:rsidRPr="00094C11" w:rsidRDefault="00094C11" w:rsidP="00094C11">
      <w:pPr>
        <w:spacing w:after="0" w:line="240" w:lineRule="auto"/>
        <w:rPr>
          <w:rFonts w:ascii="Times New Roman" w:eastAsia="Times New Roman" w:hAnsi="Times New Roman" w:cs="Times New Roman"/>
          <w:bCs/>
          <w:spacing w:val="-6"/>
          <w:sz w:val="24"/>
          <w:szCs w:val="24"/>
          <w:lang w:eastAsia="pl-PL"/>
        </w:rPr>
      </w:pPr>
      <w:r w:rsidRPr="00094C11">
        <w:rPr>
          <w:rFonts w:ascii="Times New Roman" w:eastAsia="Times New Roman" w:hAnsi="Times New Roman" w:cs="Times New Roman"/>
          <w:bCs/>
          <w:spacing w:val="-6"/>
          <w:sz w:val="24"/>
          <w:szCs w:val="24"/>
          <w:lang w:eastAsia="pl-PL"/>
        </w:rPr>
        <w:t>Przewodniczący Rady odczytał treść uchwały, radni głosowali w następujący sposób:</w:t>
      </w:r>
    </w:p>
    <w:p w14:paraId="689177EF"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 Aleksander Budner- za. </w:t>
      </w:r>
    </w:p>
    <w:p w14:paraId="2FB2FE77"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2. Bartłomiej Dzwoniarkiewicz – za, </w:t>
      </w:r>
    </w:p>
    <w:p w14:paraId="00D8F1A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lastRenderedPageBreak/>
        <w:t xml:space="preserve">3. Ilona Dybicz – za. </w:t>
      </w:r>
    </w:p>
    <w:p w14:paraId="1DBA4B2A"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4. Artur Grobelski - za. </w:t>
      </w:r>
    </w:p>
    <w:p w14:paraId="0EE23B0A"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5. Katarzyna Hałasa - za. </w:t>
      </w:r>
    </w:p>
    <w:p w14:paraId="17FFB72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6. Ewa Kaczmarek - za. </w:t>
      </w:r>
    </w:p>
    <w:p w14:paraId="4821299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7. Jarosław Kaczmarek - za </w:t>
      </w:r>
    </w:p>
    <w:p w14:paraId="3B448731"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8. Stefan Lewandowski - za. </w:t>
      </w:r>
    </w:p>
    <w:p w14:paraId="4F0326FC"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9. Tomasz Łożyński - za. </w:t>
      </w:r>
    </w:p>
    <w:p w14:paraId="46FB76A0"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10. Andrzej Michalak - za. </w:t>
      </w:r>
    </w:p>
    <w:p w14:paraId="3802B33D"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11. Marek Rimer - za. </w:t>
      </w:r>
    </w:p>
    <w:p w14:paraId="5AA30034"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12. Grzegorz Stanny - za. </w:t>
      </w:r>
    </w:p>
    <w:p w14:paraId="3A4BAAF3"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13. Michał Stranc - za. </w:t>
      </w:r>
    </w:p>
    <w:p w14:paraId="03EA00E0"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14. Teresa Tenerowicz – za. </w:t>
      </w:r>
    </w:p>
    <w:p w14:paraId="433047A0" w14:textId="77777777" w:rsidR="00094C11" w:rsidRPr="00F86AC8" w:rsidRDefault="00094C11" w:rsidP="00094C11">
      <w:pPr>
        <w:spacing w:after="0" w:line="240" w:lineRule="auto"/>
        <w:rPr>
          <w:rFonts w:ascii="Times New Roman" w:hAnsi="Times New Roman" w:cs="Times New Roman"/>
        </w:rPr>
      </w:pPr>
      <w:r w:rsidRPr="00F86AC8">
        <w:rPr>
          <w:rFonts w:ascii="Times New Roman" w:hAnsi="Times New Roman" w:cs="Times New Roman"/>
        </w:rPr>
        <w:t xml:space="preserve">15. Maciej Wasielewski - za. </w:t>
      </w:r>
    </w:p>
    <w:p w14:paraId="2E388C15" w14:textId="77777777" w:rsidR="00094C11" w:rsidRPr="00094C11" w:rsidRDefault="00094C11" w:rsidP="00094C11">
      <w:pPr>
        <w:spacing w:after="0" w:line="240" w:lineRule="auto"/>
        <w:rPr>
          <w:rFonts w:ascii="Times New Roman" w:eastAsia="Times New Roman" w:hAnsi="Times New Roman" w:cs="Times New Roman"/>
          <w:bCs/>
          <w:spacing w:val="-6"/>
          <w:sz w:val="24"/>
          <w:szCs w:val="24"/>
          <w:lang w:eastAsia="pl-PL"/>
        </w:rPr>
      </w:pPr>
      <w:r w:rsidRPr="00094C11">
        <w:rPr>
          <w:rFonts w:ascii="Times New Roman" w:eastAsia="Times New Roman" w:hAnsi="Times New Roman" w:cs="Times New Roman"/>
          <w:bCs/>
          <w:spacing w:val="-6"/>
          <w:sz w:val="24"/>
          <w:szCs w:val="24"/>
          <w:lang w:eastAsia="pl-PL"/>
        </w:rPr>
        <w:t>Uchwala została przyjęta.</w:t>
      </w:r>
    </w:p>
    <w:p w14:paraId="187A3850" w14:textId="77777777" w:rsidR="00094C11" w:rsidRPr="00094C11" w:rsidRDefault="00094C11" w:rsidP="00AA7D74">
      <w:pPr>
        <w:spacing w:after="0" w:line="240" w:lineRule="auto"/>
        <w:rPr>
          <w:rFonts w:ascii="Times New Roman" w:eastAsia="Calibri" w:hAnsi="Times New Roman" w:cs="Times New Roman"/>
          <w:b/>
          <w:sz w:val="24"/>
          <w:szCs w:val="24"/>
          <w:lang w:eastAsia="pl-PL"/>
        </w:rPr>
      </w:pPr>
    </w:p>
    <w:p w14:paraId="49A1A255" w14:textId="4A62DBFE" w:rsidR="00AA7D74" w:rsidRDefault="00AA7D74" w:rsidP="00AA7D74">
      <w:pPr>
        <w:spacing w:after="0" w:line="240" w:lineRule="auto"/>
        <w:rPr>
          <w:rFonts w:ascii="Times New Roman" w:eastAsia="Calibri" w:hAnsi="Times New Roman" w:cs="Times New Roman"/>
          <w:b/>
          <w:sz w:val="24"/>
          <w:szCs w:val="24"/>
          <w:lang w:eastAsia="pl-PL"/>
        </w:rPr>
      </w:pPr>
      <w:r w:rsidRPr="00094C11">
        <w:rPr>
          <w:rFonts w:ascii="Times New Roman" w:eastAsia="Times New Roman" w:hAnsi="Times New Roman" w:cs="Times New Roman"/>
          <w:b/>
          <w:color w:val="000000"/>
          <w:sz w:val="24"/>
          <w:szCs w:val="24"/>
          <w:lang w:eastAsia="pl-PL"/>
        </w:rPr>
        <w:t>20</w:t>
      </w:r>
      <w:r w:rsidRPr="00094C11">
        <w:rPr>
          <w:rFonts w:ascii="Times New Roman" w:eastAsia="Calibri" w:hAnsi="Times New Roman" w:cs="Times New Roman"/>
          <w:b/>
          <w:kern w:val="2"/>
          <w:sz w:val="24"/>
          <w:szCs w:val="24"/>
          <w:lang w:eastAsia="pl-PL"/>
        </w:rPr>
        <w:t xml:space="preserve">.  </w:t>
      </w:r>
      <w:r w:rsidRPr="00094C11">
        <w:rPr>
          <w:rFonts w:ascii="Times New Roman" w:eastAsia="Calibri" w:hAnsi="Times New Roman" w:cs="Times New Roman"/>
          <w:b/>
          <w:sz w:val="24"/>
          <w:szCs w:val="24"/>
          <w:lang w:eastAsia="pl-PL"/>
        </w:rPr>
        <w:t>Wolne wnioski.</w:t>
      </w:r>
    </w:p>
    <w:p w14:paraId="4D9E7B5C" w14:textId="6D49528E" w:rsidR="00094C11" w:rsidRDefault="00094C11" w:rsidP="00AA7D74">
      <w:pPr>
        <w:spacing w:after="0" w:line="240" w:lineRule="auto"/>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Wniosków nie zgłoszono.</w:t>
      </w:r>
    </w:p>
    <w:p w14:paraId="30F106DA" w14:textId="77777777" w:rsidR="00094C11" w:rsidRPr="00094C11" w:rsidRDefault="00094C11" w:rsidP="00AA7D74">
      <w:pPr>
        <w:spacing w:after="0" w:line="240" w:lineRule="auto"/>
        <w:rPr>
          <w:rFonts w:ascii="Times New Roman" w:eastAsia="Calibri" w:hAnsi="Times New Roman" w:cs="Times New Roman"/>
          <w:bCs/>
          <w:sz w:val="24"/>
          <w:szCs w:val="24"/>
          <w:lang w:eastAsia="pl-PL"/>
        </w:rPr>
      </w:pPr>
    </w:p>
    <w:p w14:paraId="58DD7F2E" w14:textId="77777777" w:rsidR="00AA7D74" w:rsidRPr="00094C11" w:rsidRDefault="00AA7D74" w:rsidP="00AA7D74">
      <w:pPr>
        <w:spacing w:after="0" w:line="240" w:lineRule="auto"/>
        <w:rPr>
          <w:rFonts w:ascii="Times New Roman" w:eastAsia="Calibri" w:hAnsi="Times New Roman" w:cs="Times New Roman"/>
          <w:b/>
          <w:sz w:val="24"/>
          <w:szCs w:val="24"/>
          <w:lang w:eastAsia="pl-PL"/>
        </w:rPr>
      </w:pPr>
      <w:r w:rsidRPr="00094C11">
        <w:rPr>
          <w:rFonts w:ascii="Times New Roman" w:eastAsia="Calibri" w:hAnsi="Times New Roman" w:cs="Times New Roman"/>
          <w:b/>
          <w:sz w:val="24"/>
          <w:szCs w:val="24"/>
          <w:lang w:eastAsia="pl-PL"/>
        </w:rPr>
        <w:t>21. Zamknięcie obrad sesji.</w:t>
      </w:r>
    </w:p>
    <w:p w14:paraId="3BA5FBE7" w14:textId="1B6F7916" w:rsidR="00AA7D74" w:rsidRDefault="00094C11" w:rsidP="00AA7D74">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Przewodniczący Rady p. Aleksander Budner podziękował za udział w sesji i powiedział, że obrady XXIV sesji uważa za zamknięte.</w:t>
      </w:r>
    </w:p>
    <w:p w14:paraId="1E8511EB" w14:textId="720D1E70" w:rsidR="00094C11" w:rsidRDefault="00094C11" w:rsidP="00AA7D74">
      <w:pPr>
        <w:spacing w:after="0" w:line="240" w:lineRule="auto"/>
        <w:rPr>
          <w:rFonts w:ascii="Times New Roman" w:eastAsia="Calibri" w:hAnsi="Times New Roman" w:cs="Times New Roman"/>
          <w:sz w:val="24"/>
          <w:szCs w:val="24"/>
          <w:lang w:eastAsia="pl-PL"/>
        </w:rPr>
      </w:pPr>
    </w:p>
    <w:p w14:paraId="7C55A61F" w14:textId="7AD767B5" w:rsidR="00094C11" w:rsidRDefault="00094C11" w:rsidP="00AA7D74">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Protokółowała: GK</w:t>
      </w:r>
      <w:bookmarkStart w:id="10" w:name="_GoBack"/>
      <w:bookmarkEnd w:id="10"/>
    </w:p>
    <w:p w14:paraId="3E2A0654" w14:textId="77777777" w:rsidR="00AA7D74" w:rsidRDefault="00AA7D74" w:rsidP="00AA7D74">
      <w:pPr>
        <w:spacing w:after="0" w:line="240" w:lineRule="auto"/>
        <w:rPr>
          <w:rFonts w:ascii="Times New Roman" w:eastAsia="Calibri" w:hAnsi="Times New Roman" w:cs="Times New Roman"/>
          <w:sz w:val="24"/>
          <w:szCs w:val="24"/>
          <w:lang w:eastAsia="pl-PL"/>
        </w:rPr>
      </w:pPr>
    </w:p>
    <w:p w14:paraId="647E39D1" w14:textId="77777777" w:rsidR="00B74889" w:rsidRDefault="00B74889"/>
    <w:sectPr w:rsidR="00B748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015043"/>
    <w:multiLevelType w:val="hybridMultilevel"/>
    <w:tmpl w:val="D89C860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46A60E72"/>
    <w:multiLevelType w:val="hybridMultilevel"/>
    <w:tmpl w:val="9BAA4C16"/>
    <w:lvl w:ilvl="0" w:tplc="56EE598E">
      <w:numFmt w:val="decimal"/>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BE"/>
    <w:rsid w:val="00094C11"/>
    <w:rsid w:val="002513EC"/>
    <w:rsid w:val="002C08A5"/>
    <w:rsid w:val="0056033B"/>
    <w:rsid w:val="006E7542"/>
    <w:rsid w:val="007C29BE"/>
    <w:rsid w:val="008D0CD8"/>
    <w:rsid w:val="00AA7D74"/>
    <w:rsid w:val="00AC5C25"/>
    <w:rsid w:val="00B74889"/>
    <w:rsid w:val="00D6681C"/>
    <w:rsid w:val="00F72C56"/>
    <w:rsid w:val="00F86A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1A0AD"/>
  <w15:chartTrackingRefBased/>
  <w15:docId w15:val="{25829821-F72C-4893-9E73-50D2A0EC6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7D74"/>
    <w:pPr>
      <w:spacing w:line="254"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86A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281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1</Pages>
  <Words>3118</Words>
  <Characters>18709</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5</cp:revision>
  <cp:lastPrinted>2021-02-24T11:54:00Z</cp:lastPrinted>
  <dcterms:created xsi:type="dcterms:W3CDTF">2021-02-24T07:07:00Z</dcterms:created>
  <dcterms:modified xsi:type="dcterms:W3CDTF">2021-02-24T11:56:00Z</dcterms:modified>
</cp:coreProperties>
</file>