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78B7D2" w14:textId="485BEF99" w:rsidR="0063752A" w:rsidRDefault="0063752A" w:rsidP="0063752A">
      <w:pPr>
        <w:outlineLvl w:val="0"/>
        <w:rPr>
          <w:sz w:val="22"/>
          <w:szCs w:val="22"/>
        </w:rPr>
      </w:pPr>
      <w:r>
        <w:rPr>
          <w:sz w:val="22"/>
          <w:szCs w:val="22"/>
        </w:rPr>
        <w:t>Or/RM-0052-1</w:t>
      </w:r>
      <w:r>
        <w:rPr>
          <w:sz w:val="22"/>
          <w:szCs w:val="22"/>
        </w:rPr>
        <w:t>1</w:t>
      </w:r>
      <w:r>
        <w:rPr>
          <w:sz w:val="22"/>
          <w:szCs w:val="22"/>
        </w:rPr>
        <w:t xml:space="preserve">/2019     </w:t>
      </w:r>
    </w:p>
    <w:p w14:paraId="4C30EDF2" w14:textId="0A039C73" w:rsidR="0063752A" w:rsidRDefault="0063752A" w:rsidP="0063752A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</w:t>
      </w:r>
      <w:r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/2019</w:t>
      </w:r>
    </w:p>
    <w:p w14:paraId="0C254405" w14:textId="47958F6A" w:rsidR="0063752A" w:rsidRDefault="0063752A" w:rsidP="0063752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X</w:t>
      </w:r>
      <w:r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 xml:space="preserve"> sesji Rady Miejskiej w Kruszwicy</w:t>
      </w:r>
    </w:p>
    <w:p w14:paraId="0CAF24E6" w14:textId="77777777" w:rsidR="0063752A" w:rsidRDefault="0063752A" w:rsidP="0063752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2018-2023</w:t>
      </w:r>
    </w:p>
    <w:p w14:paraId="36273E0F" w14:textId="774F65E5" w:rsidR="0063752A" w:rsidRDefault="0063752A" w:rsidP="0063752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2</w:t>
      </w:r>
      <w:r>
        <w:rPr>
          <w:b/>
          <w:sz w:val="22"/>
          <w:szCs w:val="22"/>
        </w:rPr>
        <w:t>6 września</w:t>
      </w:r>
      <w:r>
        <w:rPr>
          <w:b/>
          <w:sz w:val="22"/>
          <w:szCs w:val="22"/>
        </w:rPr>
        <w:t xml:space="preserve"> 2019r.,</w:t>
      </w:r>
    </w:p>
    <w:p w14:paraId="1A848943" w14:textId="23D2B58D" w:rsidR="0063752A" w:rsidRDefault="0063752A" w:rsidP="0063752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</w:t>
      </w:r>
      <w:r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>.45</w:t>
      </w:r>
    </w:p>
    <w:p w14:paraId="69929193" w14:textId="77777777" w:rsidR="0063752A" w:rsidRDefault="0063752A" w:rsidP="0063752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sali sesyjnej Rady Miejskiej.</w:t>
      </w:r>
    </w:p>
    <w:p w14:paraId="36E7A41F" w14:textId="77777777" w:rsidR="0063752A" w:rsidRDefault="0063752A" w:rsidP="0063752A">
      <w:pPr>
        <w:jc w:val="center"/>
        <w:rPr>
          <w:b/>
          <w:sz w:val="22"/>
          <w:szCs w:val="22"/>
        </w:rPr>
      </w:pPr>
    </w:p>
    <w:p w14:paraId="6F900C6E" w14:textId="77777777" w:rsidR="0063752A" w:rsidRDefault="0063752A" w:rsidP="0063752A">
      <w:pPr>
        <w:jc w:val="center"/>
        <w:rPr>
          <w:b/>
          <w:sz w:val="22"/>
          <w:szCs w:val="22"/>
        </w:rPr>
      </w:pPr>
    </w:p>
    <w:p w14:paraId="0439C9A2" w14:textId="77777777" w:rsidR="0063752A" w:rsidRDefault="0063752A" w:rsidP="0063752A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14:paraId="37F8EE18" w14:textId="77777777" w:rsidR="0063752A" w:rsidRDefault="0063752A" w:rsidP="0063752A">
      <w:pPr>
        <w:ind w:firstLine="708"/>
        <w:rPr>
          <w:sz w:val="22"/>
          <w:szCs w:val="22"/>
        </w:rPr>
      </w:pPr>
      <w:r>
        <w:rPr>
          <w:sz w:val="22"/>
          <w:szCs w:val="22"/>
        </w:rPr>
        <w:t>p. Aleksander Budner</w:t>
      </w:r>
    </w:p>
    <w:p w14:paraId="63D2E8EE" w14:textId="77777777" w:rsidR="0063752A" w:rsidRDefault="0063752A" w:rsidP="0063752A">
      <w:pPr>
        <w:ind w:firstLine="708"/>
        <w:rPr>
          <w:sz w:val="22"/>
          <w:szCs w:val="22"/>
        </w:rPr>
      </w:pPr>
    </w:p>
    <w:p w14:paraId="2D3EE6FA" w14:textId="23F93C7D" w:rsidR="0063752A" w:rsidRDefault="0063752A" w:rsidP="0063752A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była radna, pan</w:t>
      </w:r>
      <w:r>
        <w:rPr>
          <w:sz w:val="22"/>
          <w:szCs w:val="22"/>
        </w:rPr>
        <w:t>i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Ewa Kaczmarek</w:t>
      </w:r>
      <w:r>
        <w:rPr>
          <w:sz w:val="22"/>
          <w:szCs w:val="22"/>
        </w:rPr>
        <w:t>.</w:t>
      </w:r>
    </w:p>
    <w:p w14:paraId="612FC99A" w14:textId="77777777" w:rsidR="0063752A" w:rsidRDefault="0063752A" w:rsidP="0063752A">
      <w:pPr>
        <w:ind w:firstLine="708"/>
        <w:rPr>
          <w:sz w:val="22"/>
          <w:szCs w:val="22"/>
        </w:rPr>
      </w:pPr>
    </w:p>
    <w:p w14:paraId="01560F69" w14:textId="2684CA23" w:rsidR="0063752A" w:rsidRDefault="0063752A" w:rsidP="0063752A">
      <w:pPr>
        <w:ind w:firstLine="708"/>
        <w:rPr>
          <w:sz w:val="22"/>
          <w:szCs w:val="22"/>
        </w:rPr>
      </w:pPr>
      <w:r>
        <w:rPr>
          <w:sz w:val="22"/>
          <w:szCs w:val="22"/>
        </w:rPr>
        <w:t>W sesji udział wzięło 1</w:t>
      </w:r>
      <w:r>
        <w:rPr>
          <w:sz w:val="22"/>
          <w:szCs w:val="22"/>
        </w:rPr>
        <w:t>3</w:t>
      </w:r>
      <w:r>
        <w:rPr>
          <w:sz w:val="22"/>
          <w:szCs w:val="22"/>
        </w:rPr>
        <w:t xml:space="preserve"> radnych, co stanowi kworum do podejmowania uchwał i decyzji   </w:t>
      </w:r>
    </w:p>
    <w:p w14:paraId="5D99E94A" w14:textId="77777777" w:rsidR="0063752A" w:rsidRDefault="0063752A" w:rsidP="0063752A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  Miejskiej.</w:t>
      </w:r>
    </w:p>
    <w:p w14:paraId="749793EC" w14:textId="5982F632" w:rsidR="0063752A" w:rsidRDefault="0063752A" w:rsidP="0063752A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</w:t>
      </w:r>
      <w:r>
        <w:rPr>
          <w:sz w:val="22"/>
          <w:szCs w:val="22"/>
        </w:rPr>
        <w:t>i</w:t>
      </w:r>
      <w:r>
        <w:rPr>
          <w:sz w:val="22"/>
          <w:szCs w:val="22"/>
        </w:rPr>
        <w:t xml:space="preserve"> nieobecn</w:t>
      </w:r>
      <w:r>
        <w:rPr>
          <w:sz w:val="22"/>
          <w:szCs w:val="22"/>
        </w:rPr>
        <w:t>i: p. Ilona Dybicz i</w:t>
      </w:r>
      <w:r>
        <w:rPr>
          <w:sz w:val="22"/>
          <w:szCs w:val="22"/>
        </w:rPr>
        <w:t xml:space="preserve"> p. Bartłomiej Dzwoniarkiewicz.</w:t>
      </w:r>
    </w:p>
    <w:p w14:paraId="7612BA72" w14:textId="77777777" w:rsidR="0063752A" w:rsidRDefault="0063752A" w:rsidP="0063752A">
      <w:pPr>
        <w:ind w:firstLine="708"/>
        <w:rPr>
          <w:sz w:val="22"/>
          <w:szCs w:val="22"/>
        </w:rPr>
      </w:pPr>
    </w:p>
    <w:p w14:paraId="47878F0A" w14:textId="77777777" w:rsidR="0063752A" w:rsidRDefault="0063752A" w:rsidP="0063752A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14:paraId="36875491" w14:textId="77777777" w:rsidR="0063752A" w:rsidRDefault="0063752A" w:rsidP="0063752A">
      <w:pPr>
        <w:rPr>
          <w:sz w:val="22"/>
          <w:szCs w:val="22"/>
        </w:rPr>
      </w:pPr>
      <w:r>
        <w:rPr>
          <w:sz w:val="22"/>
          <w:szCs w:val="22"/>
        </w:rPr>
        <w:t xml:space="preserve">      </w:t>
      </w:r>
    </w:p>
    <w:p w14:paraId="00C401AA" w14:textId="77777777" w:rsidR="0063752A" w:rsidRDefault="0063752A" w:rsidP="0063752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radni Rady Powiatu Inowrocławskiego,</w:t>
      </w:r>
    </w:p>
    <w:p w14:paraId="7A809911" w14:textId="77777777" w:rsidR="0063752A" w:rsidRDefault="0063752A" w:rsidP="0063752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14:paraId="327D17DD" w14:textId="77777777" w:rsidR="0063752A" w:rsidRDefault="0063752A" w:rsidP="0063752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14:paraId="040953E1" w14:textId="77777777" w:rsidR="0063752A" w:rsidRDefault="0063752A" w:rsidP="0063752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na terenie miasta i gminy Kruszwica,</w:t>
      </w:r>
    </w:p>
    <w:p w14:paraId="74E38300" w14:textId="77777777" w:rsidR="0063752A" w:rsidRDefault="0063752A" w:rsidP="0063752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miasta gminy,</w:t>
      </w:r>
    </w:p>
    <w:p w14:paraId="572593E8" w14:textId="77777777" w:rsidR="0063752A" w:rsidRDefault="0063752A" w:rsidP="0063752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14:paraId="57A7FD54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62AE5562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550E7095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2601F81F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349877A2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5832486F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1C11A836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6C6EE9F2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7611C9F1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237D2B72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13F888DC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40A72E99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68B372C7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47473C45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12E00633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375A91EB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289CB179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1E514547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2EDB71DC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33ABE030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63C44E0D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7CF346E6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1BF3E144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76159CFB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36343AA0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0CB9E644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52C385E2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31F41E5F" w14:textId="77777777" w:rsidR="0063752A" w:rsidRDefault="0063752A" w:rsidP="0063752A">
      <w:pPr>
        <w:jc w:val="both"/>
        <w:outlineLvl w:val="0"/>
        <w:rPr>
          <w:sz w:val="22"/>
          <w:szCs w:val="22"/>
        </w:rPr>
      </w:pPr>
    </w:p>
    <w:p w14:paraId="7D3DF23B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sz w:val="22"/>
          <w:szCs w:val="22"/>
        </w:rPr>
        <w:lastRenderedPageBreak/>
        <w:t xml:space="preserve">Przewodniczący Rady poinformował osoby uczestniczące w sesji, że </w:t>
      </w:r>
      <w:r>
        <w:rPr>
          <w:rFonts w:eastAsiaTheme="minorHAnsi"/>
          <w:sz w:val="22"/>
          <w:szCs w:val="22"/>
          <w:lang w:eastAsia="en-US"/>
        </w:rPr>
        <w:t>na mocy art. 20 ust. 1b ustawy z 8.03.1990 r. o samorządzie gminnym  obrady Rady Miejskiej są transmitowane i utrwalane za pomocą urządzeń rejestrujących obraz i dźwięk. Nagrania obrad są udostępniane w Biuletynie Informacji Publicznej z zakładce „Prawo miejscowe”.</w:t>
      </w:r>
    </w:p>
    <w:p w14:paraId="4C82CBD3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</w:p>
    <w:p w14:paraId="50D24A5F" w14:textId="77777777" w:rsidR="0063752A" w:rsidRDefault="0063752A" w:rsidP="0063752A">
      <w:pPr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Ad. 1. Otwarcie i stwierdzenie kworum.</w:t>
      </w:r>
    </w:p>
    <w:p w14:paraId="2E7C0DDB" w14:textId="77777777" w:rsidR="0063752A" w:rsidRDefault="0063752A" w:rsidP="0063752A">
      <w:pPr>
        <w:jc w:val="both"/>
        <w:outlineLvl w:val="0"/>
        <w:rPr>
          <w:b/>
          <w:sz w:val="22"/>
          <w:szCs w:val="22"/>
        </w:rPr>
      </w:pPr>
    </w:p>
    <w:p w14:paraId="682C6140" w14:textId="7898CE88" w:rsidR="0063752A" w:rsidRDefault="0063752A" w:rsidP="0063752A">
      <w:pPr>
        <w:rPr>
          <w:sz w:val="22"/>
          <w:szCs w:val="22"/>
        </w:rPr>
      </w:pPr>
      <w:r>
        <w:rPr>
          <w:sz w:val="22"/>
          <w:szCs w:val="22"/>
        </w:rPr>
        <w:t>Przewodniczący Rady na podstawie listy obecności stwierdził, że w obradach bierze udział 1</w:t>
      </w:r>
      <w:r>
        <w:rPr>
          <w:sz w:val="22"/>
          <w:szCs w:val="22"/>
        </w:rPr>
        <w:t>3</w:t>
      </w:r>
      <w:r>
        <w:rPr>
          <w:sz w:val="22"/>
          <w:szCs w:val="22"/>
        </w:rPr>
        <w:t xml:space="preserve"> radnych, co stanowi kworum do podejmowania uchwał i decyzji Rady.</w:t>
      </w:r>
    </w:p>
    <w:p w14:paraId="099BB429" w14:textId="77777777" w:rsidR="0063752A" w:rsidRDefault="0063752A" w:rsidP="0063752A"/>
    <w:p w14:paraId="355B4F8E" w14:textId="77777777" w:rsidR="0063752A" w:rsidRDefault="0063752A" w:rsidP="0063752A">
      <w:pPr>
        <w:rPr>
          <w:b/>
        </w:rPr>
      </w:pPr>
      <w:r>
        <w:rPr>
          <w:b/>
        </w:rPr>
        <w:t>2. Wybór  sekretarza  obrad- podjęcie uchwały.</w:t>
      </w:r>
    </w:p>
    <w:p w14:paraId="0B07B914" w14:textId="19D17B61" w:rsidR="0063752A" w:rsidRDefault="0063752A" w:rsidP="0063752A">
      <w:r>
        <w:t>Na sekretarza obrad X</w:t>
      </w:r>
      <w:r>
        <w:t>I</w:t>
      </w:r>
      <w:r>
        <w:t xml:space="preserve"> sesji Przewodniczący Rady zaproponował p. </w:t>
      </w:r>
      <w:r>
        <w:t>Ewę Kaczmarek</w:t>
      </w:r>
      <w:r>
        <w:t>. Pan</w:t>
      </w:r>
      <w:r>
        <w:t>i</w:t>
      </w:r>
      <w:r>
        <w:t xml:space="preserve"> radn</w:t>
      </w:r>
      <w:r>
        <w:t>a</w:t>
      </w:r>
      <w:r>
        <w:t xml:space="preserve"> wyraził</w:t>
      </w:r>
      <w:r>
        <w:t>a</w:t>
      </w:r>
      <w:r>
        <w:t xml:space="preserve"> zgodę. </w:t>
      </w:r>
    </w:p>
    <w:p w14:paraId="4253FA79" w14:textId="77777777" w:rsidR="0063752A" w:rsidRDefault="0063752A" w:rsidP="0063752A">
      <w: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2ABCD55E" w14:textId="77777777" w:rsidR="0063752A" w:rsidRDefault="0063752A" w:rsidP="0063752A">
      <w:bookmarkStart w:id="0" w:name="_Hlk20385450"/>
      <w:r>
        <w:t>Za przyjęciem uchwały głosowało 14 radnych:</w:t>
      </w:r>
    </w:p>
    <w:p w14:paraId="29522FB9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0FD8501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28E44511" w14:textId="06A15D31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</w:t>
      </w:r>
      <w:r>
        <w:rPr>
          <w:rFonts w:eastAsiaTheme="minorHAnsi"/>
          <w:sz w:val="22"/>
          <w:szCs w:val="22"/>
          <w:lang w:eastAsia="en-US"/>
        </w:rPr>
        <w:t>nieobecna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583A5E83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248B06A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9A4B0C4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4E1E3C60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8FEFB4C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8FB9D4D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7CE7535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6732ABF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B3BDFF0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730AF25F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06010DD7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17CB729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588B99BA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bookmarkEnd w:id="0"/>
    <w:p w14:paraId="7E955BE5" w14:textId="77777777" w:rsidR="0063752A" w:rsidRDefault="0063752A" w:rsidP="0063752A"/>
    <w:p w14:paraId="42F34C8A" w14:textId="1F603D21" w:rsidR="0063752A" w:rsidRDefault="0063752A" w:rsidP="0063752A">
      <w:pPr>
        <w:rPr>
          <w:b/>
        </w:rPr>
      </w:pPr>
      <w:r>
        <w:rPr>
          <w:b/>
        </w:rPr>
        <w:t xml:space="preserve">3. Przyjęcie  protokołu  z  obrad </w:t>
      </w:r>
      <w:r>
        <w:rPr>
          <w:b/>
        </w:rPr>
        <w:t>X</w:t>
      </w:r>
      <w:r>
        <w:rPr>
          <w:b/>
        </w:rPr>
        <w:t xml:space="preserve"> sesji- podjęcie  uchwały.</w:t>
      </w:r>
    </w:p>
    <w:p w14:paraId="0ACC16CA" w14:textId="77777777" w:rsidR="0063752A" w:rsidRDefault="0063752A" w:rsidP="0063752A">
      <w:r>
        <w:t>Przewodniczący Rady przypomniał, że protokół był do wglądu i każdy mógł się z nim zapoznać. Dodał, że protokoły nie będą zawierały szczegółowych treści, gdyż w BIP-ie zamieszczone jest nagranie z obrad sesji, gdzie można szczegółowo zapoznać się z jej przebiegiem.</w:t>
      </w:r>
    </w:p>
    <w:p w14:paraId="5292EFE4" w14:textId="77777777" w:rsidR="0063752A" w:rsidRDefault="0063752A" w:rsidP="0063752A">
      <w:bookmarkStart w:id="1" w:name="_Hlk23230051"/>
      <w:r>
        <w:t>Przewodniczący Rady odczytał treść uchwały. Radni głosowali za pomocą urządzeń:</w:t>
      </w:r>
    </w:p>
    <w:p w14:paraId="6A09D39E" w14:textId="77777777" w:rsidR="0063752A" w:rsidRDefault="0063752A" w:rsidP="0063752A">
      <w:r>
        <w:t>Za przyjęciem uchwały głosowało 14 radnych:</w:t>
      </w:r>
    </w:p>
    <w:p w14:paraId="160853C8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882CB0A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2CB41EFE" w14:textId="0EB76C66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</w:t>
      </w:r>
      <w:r>
        <w:rPr>
          <w:rFonts w:eastAsiaTheme="minorHAnsi"/>
          <w:sz w:val="22"/>
          <w:szCs w:val="22"/>
          <w:lang w:eastAsia="en-US"/>
        </w:rPr>
        <w:t>nieobecna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1515C061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E82155D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5F7A7F9A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797E29A8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81115C1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27C738A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3B695AA9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53C7E3F4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3680EA52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0AAA2E19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13. Michał Stranc - za. </w:t>
      </w:r>
    </w:p>
    <w:p w14:paraId="3DB7348C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3867B2EE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7D4826A7" w14:textId="77777777" w:rsidR="0063752A" w:rsidRDefault="0063752A" w:rsidP="006375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bookmarkEnd w:id="1"/>
    <w:p w14:paraId="53FFDED6" w14:textId="77777777" w:rsidR="0063752A" w:rsidRDefault="0063752A" w:rsidP="0063752A"/>
    <w:p w14:paraId="1A148F7C" w14:textId="77777777" w:rsidR="0063752A" w:rsidRDefault="0063752A" w:rsidP="0063752A">
      <w:pPr>
        <w:rPr>
          <w:rFonts w:eastAsia="Calibri"/>
          <w:b/>
          <w:bCs/>
        </w:rPr>
      </w:pPr>
      <w:r>
        <w:rPr>
          <w:rFonts w:eastAsia="Calibri"/>
          <w:b/>
          <w:bCs/>
        </w:rPr>
        <w:t>4. Informacja  Przewodniczących  komisji o pracy komisji w okresie międzysesyjnym.</w:t>
      </w:r>
    </w:p>
    <w:p w14:paraId="21D1566D" w14:textId="77777777" w:rsidR="0063752A" w:rsidRDefault="0063752A" w:rsidP="0063752A">
      <w:pPr>
        <w:rPr>
          <w:rFonts w:eastAsia="Calibri"/>
        </w:rPr>
      </w:pPr>
      <w:r>
        <w:rPr>
          <w:rFonts w:eastAsia="Calibri"/>
        </w:rPr>
        <w:t>Przewodniczący komisji problemowych złożyli sprawozdania z działalności komisji. Pytań, uwag nie zgłoszono.</w:t>
      </w:r>
    </w:p>
    <w:p w14:paraId="76ED46EC" w14:textId="77777777" w:rsidR="0063752A" w:rsidRDefault="0063752A" w:rsidP="0063752A">
      <w:pPr>
        <w:rPr>
          <w:rFonts w:eastAsia="Calibri"/>
        </w:rPr>
      </w:pPr>
    </w:p>
    <w:p w14:paraId="07C6B5D6" w14:textId="77777777" w:rsidR="0063752A" w:rsidRDefault="0063752A" w:rsidP="0063752A">
      <w:pPr>
        <w:rPr>
          <w:rFonts w:eastAsia="Calibri"/>
          <w:b/>
          <w:bCs/>
        </w:rPr>
      </w:pPr>
      <w:r>
        <w:rPr>
          <w:rFonts w:eastAsia="Calibri"/>
          <w:b/>
          <w:bCs/>
        </w:rPr>
        <w:t>5. Informacja  Burmistrza Kruszwicy o pracy w okresie  międzysesyjnym.</w:t>
      </w:r>
    </w:p>
    <w:p w14:paraId="240B07B1" w14:textId="39D0B3C5" w:rsidR="00BB183A" w:rsidRDefault="0063752A">
      <w:pPr>
        <w:rPr>
          <w:rFonts w:eastAsia="Calibri"/>
        </w:rPr>
      </w:pPr>
      <w:r>
        <w:rPr>
          <w:rFonts w:eastAsia="Calibri"/>
        </w:rPr>
        <w:t>Burmistrz Kruszwicy p. Dariusz Witczak przestawił informację o pracy w okresie międzysesyjnym. Pytań, uwag nie zgłoszono.</w:t>
      </w:r>
    </w:p>
    <w:p w14:paraId="168D59AC" w14:textId="47B5CB70" w:rsidR="0063752A" w:rsidRDefault="0063752A">
      <w:pPr>
        <w:rPr>
          <w:rFonts w:eastAsia="Calibri"/>
        </w:rPr>
      </w:pPr>
    </w:p>
    <w:p w14:paraId="55FC3929" w14:textId="7A50D78B" w:rsidR="0063752A" w:rsidRDefault="0063752A" w:rsidP="0063752A">
      <w:pPr>
        <w:rPr>
          <w:rFonts w:eastAsia="Calibri"/>
          <w:b/>
          <w:bCs/>
        </w:rPr>
      </w:pPr>
      <w:r w:rsidRPr="0063752A">
        <w:rPr>
          <w:rFonts w:eastAsia="Calibri"/>
          <w:b/>
          <w:bCs/>
        </w:rPr>
        <w:t>6. Informacja o przebiegu wykonania budżetu Gminy Kruszwica za I półrocze 2019 roku.</w:t>
      </w:r>
    </w:p>
    <w:p w14:paraId="2C4889F2" w14:textId="77777777" w:rsidR="0063752A" w:rsidRDefault="0063752A" w:rsidP="0063752A">
      <w:pPr>
        <w:rPr>
          <w:rFonts w:eastAsia="Calibri"/>
        </w:rPr>
      </w:pPr>
      <w:r>
        <w:rPr>
          <w:rFonts w:eastAsia="Calibri"/>
        </w:rPr>
        <w:t>Przewodniczący Rady p. Aleksander Budner przypomniał, że informacja była szczegółowo omawiana na wszystkich posiedzeniach komisji. Pytań, uwag nie zgłoszono.</w:t>
      </w:r>
    </w:p>
    <w:p w14:paraId="0A69D939" w14:textId="2E6D259B" w:rsidR="0063752A" w:rsidRPr="0063752A" w:rsidRDefault="0063752A" w:rsidP="0063752A">
      <w:pPr>
        <w:rPr>
          <w:rFonts w:eastAsia="Calibri"/>
        </w:rPr>
      </w:pPr>
      <w:r>
        <w:rPr>
          <w:rFonts w:eastAsia="Calibri"/>
        </w:rPr>
        <w:t xml:space="preserve"> </w:t>
      </w:r>
    </w:p>
    <w:p w14:paraId="4829BCE0" w14:textId="77777777" w:rsidR="0063752A" w:rsidRPr="0063752A" w:rsidRDefault="0063752A" w:rsidP="0063752A">
      <w:pPr>
        <w:rPr>
          <w:rFonts w:eastAsia="Calibri"/>
          <w:b/>
          <w:bCs/>
        </w:rPr>
      </w:pPr>
      <w:r w:rsidRPr="0063752A">
        <w:rPr>
          <w:rFonts w:eastAsia="Calibri"/>
          <w:b/>
          <w:bCs/>
        </w:rPr>
        <w:t xml:space="preserve">7. Informacja o kształtowaniu się Wieloletniej Prognozy Finansowej Gminy Kruszwica </w:t>
      </w:r>
    </w:p>
    <w:p w14:paraId="043FB532" w14:textId="75E0CC32" w:rsidR="0063752A" w:rsidRDefault="0063752A" w:rsidP="0063752A">
      <w:pPr>
        <w:rPr>
          <w:rFonts w:eastAsia="Calibri"/>
          <w:b/>
          <w:bCs/>
        </w:rPr>
      </w:pPr>
      <w:r w:rsidRPr="0063752A">
        <w:rPr>
          <w:rFonts w:eastAsia="Calibri"/>
          <w:b/>
          <w:bCs/>
        </w:rPr>
        <w:t>za I półrocze 2019 roku.</w:t>
      </w:r>
    </w:p>
    <w:p w14:paraId="4C069EB6" w14:textId="2223FDBA" w:rsidR="0063752A" w:rsidRPr="0063752A" w:rsidRDefault="0063752A" w:rsidP="0063752A">
      <w:pPr>
        <w:rPr>
          <w:rFonts w:eastAsia="Calibri"/>
        </w:rPr>
      </w:pPr>
      <w:r w:rsidRPr="0063752A">
        <w:rPr>
          <w:rFonts w:eastAsia="Calibri"/>
        </w:rPr>
        <w:t>Informacja o kształtowaniu się WPF również omówiona została na posiedzeniach komisji. Uwag nie zgłoszono.</w:t>
      </w:r>
    </w:p>
    <w:p w14:paraId="59C98B55" w14:textId="77777777" w:rsidR="0063752A" w:rsidRPr="0063752A" w:rsidRDefault="0063752A" w:rsidP="0063752A">
      <w:pPr>
        <w:rPr>
          <w:rFonts w:eastAsia="Calibri"/>
          <w:b/>
          <w:bCs/>
        </w:rPr>
      </w:pPr>
    </w:p>
    <w:p w14:paraId="1B16EE26" w14:textId="77777777" w:rsidR="0063752A" w:rsidRPr="0063752A" w:rsidRDefault="0063752A" w:rsidP="0063752A">
      <w:pPr>
        <w:rPr>
          <w:rFonts w:eastAsia="Calibri"/>
          <w:b/>
          <w:bCs/>
        </w:rPr>
      </w:pPr>
      <w:r w:rsidRPr="0063752A">
        <w:rPr>
          <w:rFonts w:eastAsia="Calibri"/>
          <w:b/>
          <w:bCs/>
        </w:rPr>
        <w:t>8. Informacja o przebiegu wykonania planu finansowego za I półrocze 2019 roku samorządowych instytucji kultury:</w:t>
      </w:r>
    </w:p>
    <w:p w14:paraId="59BAD702" w14:textId="77777777" w:rsidR="0063752A" w:rsidRPr="0063752A" w:rsidRDefault="0063752A" w:rsidP="0063752A">
      <w:pPr>
        <w:rPr>
          <w:rFonts w:eastAsia="Calibri"/>
          <w:b/>
          <w:bCs/>
        </w:rPr>
      </w:pPr>
      <w:r w:rsidRPr="0063752A">
        <w:rPr>
          <w:rFonts w:eastAsia="Calibri"/>
          <w:b/>
          <w:bCs/>
        </w:rPr>
        <w:t>- Miejsko- Gminnej Biblioteki Publicznej im. Stanisława Przybyszewskiego w Kruszwicy,</w:t>
      </w:r>
    </w:p>
    <w:p w14:paraId="6FD75232" w14:textId="23F30FA7" w:rsidR="0063752A" w:rsidRDefault="0063752A" w:rsidP="0063752A">
      <w:pPr>
        <w:rPr>
          <w:rFonts w:eastAsia="Calibri"/>
          <w:b/>
          <w:bCs/>
        </w:rPr>
      </w:pPr>
      <w:r w:rsidRPr="0063752A">
        <w:rPr>
          <w:rFonts w:eastAsia="Calibri"/>
          <w:b/>
          <w:bCs/>
        </w:rPr>
        <w:t>- Centrum Kultury i Sportu „Ziemowit” w Kruszwicy.</w:t>
      </w:r>
    </w:p>
    <w:p w14:paraId="3EAC2FFE" w14:textId="2DD7FDC3" w:rsidR="0063752A" w:rsidRDefault="0063752A" w:rsidP="0063752A">
      <w:pPr>
        <w:rPr>
          <w:rFonts w:eastAsia="Calibri"/>
        </w:rPr>
      </w:pPr>
      <w:r w:rsidRPr="0063752A">
        <w:rPr>
          <w:rFonts w:eastAsia="Calibri"/>
        </w:rPr>
        <w:t>Bez uwag także przyjęte zostały powyższe dwie informacje.</w:t>
      </w:r>
    </w:p>
    <w:p w14:paraId="522EF4F9" w14:textId="77777777" w:rsidR="0063752A" w:rsidRPr="0063752A" w:rsidRDefault="0063752A" w:rsidP="0063752A">
      <w:pPr>
        <w:rPr>
          <w:rFonts w:eastAsia="Calibri"/>
        </w:rPr>
      </w:pPr>
    </w:p>
    <w:p w14:paraId="32794CA3" w14:textId="47F4D775" w:rsidR="0063752A" w:rsidRDefault="0063752A" w:rsidP="0063752A">
      <w:pPr>
        <w:shd w:val="clear" w:color="auto" w:fill="FFFFFF"/>
        <w:rPr>
          <w:rFonts w:eastAsia="Calibri"/>
          <w:b/>
          <w:bCs/>
        </w:rPr>
      </w:pPr>
      <w:r w:rsidRPr="0063752A">
        <w:rPr>
          <w:rFonts w:eastAsiaTheme="minorHAnsi"/>
          <w:b/>
          <w:bCs/>
          <w:lang w:eastAsia="en-US"/>
        </w:rPr>
        <w:t>9</w:t>
      </w:r>
      <w:r w:rsidRPr="0063752A">
        <w:rPr>
          <w:rFonts w:eastAsia="Calibri"/>
          <w:b/>
          <w:bCs/>
        </w:rPr>
        <w:t>. Podjęcie uchwały w sprawie zmian w budżecie Gminy Kruszwica na 2019 r.</w:t>
      </w:r>
    </w:p>
    <w:p w14:paraId="22990B4A" w14:textId="77777777" w:rsidR="007A2ADE" w:rsidRDefault="007A2ADE" w:rsidP="007A2ADE">
      <w:r>
        <w:t>Przewodniczący Rady odczytał treść uchwały. Radni głosowali za pomocą urządzeń:</w:t>
      </w:r>
    </w:p>
    <w:p w14:paraId="6452DD83" w14:textId="77777777" w:rsidR="007A2ADE" w:rsidRDefault="007A2ADE" w:rsidP="007A2ADE">
      <w:r>
        <w:t>Za przyjęciem uchwały głosowało 14 radnych:</w:t>
      </w:r>
    </w:p>
    <w:p w14:paraId="5A08DD4E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211ED6B3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371F50F1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nieobecna. </w:t>
      </w:r>
    </w:p>
    <w:p w14:paraId="47710511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5DC3D02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D1D5BC7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A56CA44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1E9A7EFA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806025B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995261E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39E40432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B81CDF3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3DC6D0AC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0F4037D2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2DAA24E5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7356221B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16FA7CF9" w14:textId="77777777" w:rsidR="007A2ADE" w:rsidRPr="0063752A" w:rsidRDefault="007A2ADE" w:rsidP="0063752A">
      <w:pPr>
        <w:shd w:val="clear" w:color="auto" w:fill="FFFFFF"/>
        <w:rPr>
          <w:rFonts w:eastAsia="Calibri"/>
          <w:b/>
          <w:bCs/>
        </w:rPr>
      </w:pPr>
    </w:p>
    <w:p w14:paraId="634B5872" w14:textId="79E1485B" w:rsidR="0063752A" w:rsidRDefault="0063752A" w:rsidP="0063752A">
      <w:pPr>
        <w:keepNext/>
        <w:rPr>
          <w:b/>
          <w:bCs/>
        </w:rPr>
      </w:pPr>
      <w:r w:rsidRPr="0063752A">
        <w:rPr>
          <w:b/>
          <w:bCs/>
        </w:rPr>
        <w:lastRenderedPageBreak/>
        <w:t>10. Podjęcie uchwały sprawie zmian Wieloletniej Prognozy Finansowej Gminy Kruszwica na lata 2019 – 2030.</w:t>
      </w:r>
    </w:p>
    <w:p w14:paraId="68E0C82F" w14:textId="77777777" w:rsidR="007A2ADE" w:rsidRDefault="007A2ADE" w:rsidP="007A2ADE">
      <w:r>
        <w:t>Przewodniczący Rady odczytał treść uchwały. Radni głosowali za pomocą urządzeń:</w:t>
      </w:r>
    </w:p>
    <w:p w14:paraId="126CB527" w14:textId="77777777" w:rsidR="007A2ADE" w:rsidRDefault="007A2ADE" w:rsidP="007A2ADE">
      <w:r>
        <w:t>Za przyjęciem uchwały głosowało 14 radnych:</w:t>
      </w:r>
    </w:p>
    <w:p w14:paraId="6F6E593B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76211E2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08550936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nieobecna. </w:t>
      </w:r>
    </w:p>
    <w:p w14:paraId="414F04B4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0F744E0D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BE30855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4FC3AD3F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0DA3A35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EF7C171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31C5031D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E153B23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3F8A921E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42147206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256723F4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00DAFDF8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6C4DBAA7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52A1C87D" w14:textId="77777777" w:rsidR="007A2ADE" w:rsidRPr="0063752A" w:rsidRDefault="007A2ADE" w:rsidP="0063752A">
      <w:pPr>
        <w:keepNext/>
        <w:rPr>
          <w:b/>
          <w:bCs/>
        </w:rPr>
      </w:pPr>
    </w:p>
    <w:p w14:paraId="5C8CF124" w14:textId="7CFE9546" w:rsidR="0063752A" w:rsidRDefault="0063752A" w:rsidP="0063752A">
      <w:pPr>
        <w:rPr>
          <w:rFonts w:eastAsia="Calibri"/>
          <w:b/>
          <w:bCs/>
          <w:lang w:eastAsia="en-US"/>
        </w:rPr>
      </w:pPr>
      <w:r w:rsidRPr="0063752A">
        <w:rPr>
          <w:b/>
          <w:bCs/>
        </w:rPr>
        <w:t xml:space="preserve">11. Podjęcie uchwały </w:t>
      </w:r>
      <w:r w:rsidRPr="0063752A">
        <w:rPr>
          <w:rFonts w:eastAsia="Calibri"/>
          <w:b/>
          <w:bCs/>
          <w:lang w:eastAsia="en-US"/>
        </w:rPr>
        <w:t>w sprawie stwierdzenia zakończenia działalności dotychczasowego Gimnazjum  Nr 1 im. Mikołaja Kopernika w Kruszwicy.</w:t>
      </w:r>
    </w:p>
    <w:p w14:paraId="2E81E83E" w14:textId="77777777" w:rsidR="007A2ADE" w:rsidRDefault="007A2ADE" w:rsidP="007A2ADE">
      <w:r>
        <w:t>Przewodniczący Rady odczytał treść uchwały. Radni głosowali za pomocą urządzeń:</w:t>
      </w:r>
    </w:p>
    <w:p w14:paraId="48B76325" w14:textId="77777777" w:rsidR="007A2ADE" w:rsidRDefault="007A2ADE" w:rsidP="007A2ADE">
      <w:r>
        <w:t>Za przyjęciem uchwały głosowało 14 radnych:</w:t>
      </w:r>
    </w:p>
    <w:p w14:paraId="3E636D5D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7676A58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2567787A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nieobecna. </w:t>
      </w:r>
    </w:p>
    <w:p w14:paraId="0D85B73E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DD36D9C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320DA55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E64AE7E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786F9C8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0029379D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4847403A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077C1C4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3D517C7B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7A215352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6B866C6B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1EFA39FD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008F4ECB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4DB18681" w14:textId="77777777" w:rsidR="007A2ADE" w:rsidRPr="0063752A" w:rsidRDefault="007A2ADE" w:rsidP="0063752A">
      <w:pPr>
        <w:rPr>
          <w:rFonts w:eastAsia="Calibri"/>
          <w:b/>
          <w:bCs/>
          <w:lang w:eastAsia="en-US"/>
        </w:rPr>
      </w:pPr>
    </w:p>
    <w:p w14:paraId="260BE937" w14:textId="14CE77D9" w:rsidR="0063752A" w:rsidRDefault="0063752A" w:rsidP="0063752A">
      <w:pPr>
        <w:rPr>
          <w:rFonts w:eastAsia="Calibri"/>
          <w:b/>
          <w:bCs/>
        </w:rPr>
      </w:pPr>
      <w:r w:rsidRPr="0063752A">
        <w:rPr>
          <w:rFonts w:eastAsia="Calibri"/>
          <w:b/>
          <w:bCs/>
          <w:lang w:eastAsia="en-US"/>
        </w:rPr>
        <w:t xml:space="preserve">12. Podjęcie uchwały </w:t>
      </w:r>
      <w:r w:rsidRPr="0063752A">
        <w:rPr>
          <w:rFonts w:eastAsia="Calibri"/>
          <w:b/>
          <w:bCs/>
        </w:rPr>
        <w:t>zmieniającej uchwałę w sprawie utworzenia Zespołu Szkół Samorządowych nr 1 w Kruszwicy.</w:t>
      </w:r>
    </w:p>
    <w:p w14:paraId="3EA1314E" w14:textId="77777777" w:rsidR="007A2ADE" w:rsidRDefault="007A2ADE" w:rsidP="007A2ADE">
      <w:r>
        <w:t>Przewodniczący Rady odczytał treść uchwały. Radni głosowali za pomocą urządzeń:</w:t>
      </w:r>
    </w:p>
    <w:p w14:paraId="48ED40EC" w14:textId="77777777" w:rsidR="007A2ADE" w:rsidRDefault="007A2ADE" w:rsidP="007A2ADE">
      <w:r>
        <w:t>Za przyjęciem uchwały głosowało 14 radnych:</w:t>
      </w:r>
    </w:p>
    <w:p w14:paraId="50E0716E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4D6C5EAE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51790B42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nieobecna. </w:t>
      </w:r>
    </w:p>
    <w:p w14:paraId="2BB1B8D9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C0D1673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D232DC3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499F98EF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ABAF5D9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1764453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9. Tomasz Łożyński - za. </w:t>
      </w:r>
    </w:p>
    <w:p w14:paraId="7127EA5C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2356ACD5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4F311FF3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2AA38C70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F4F7263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05E427AB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1CD28D96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4FD878DA" w14:textId="77777777" w:rsidR="007A2ADE" w:rsidRPr="0063752A" w:rsidRDefault="007A2ADE" w:rsidP="0063752A">
      <w:pPr>
        <w:rPr>
          <w:rFonts w:eastAsia="Calibri"/>
          <w:b/>
          <w:bCs/>
        </w:rPr>
      </w:pPr>
    </w:p>
    <w:p w14:paraId="31FEB57A" w14:textId="548E6B63" w:rsidR="0063752A" w:rsidRDefault="0063752A" w:rsidP="0063752A">
      <w:pPr>
        <w:rPr>
          <w:rFonts w:eastAsia="Calibri"/>
          <w:b/>
          <w:bCs/>
          <w:lang w:eastAsia="en-US"/>
        </w:rPr>
      </w:pPr>
      <w:r w:rsidRPr="0063752A">
        <w:rPr>
          <w:rFonts w:eastAsia="Calibri"/>
          <w:b/>
          <w:bCs/>
        </w:rPr>
        <w:t xml:space="preserve">13. Podjęcie uchwały </w:t>
      </w:r>
      <w:r w:rsidRPr="0063752A">
        <w:rPr>
          <w:rFonts w:eastAsia="Calibri"/>
          <w:b/>
          <w:bCs/>
          <w:lang w:eastAsia="en-US"/>
        </w:rPr>
        <w:t>w sprawie stwierdzenia zakończenia działalności dotychczasowego Gimnazjum  Nr 2 im. Polskiego Czerwonego Krzyża w Kruszwicy.</w:t>
      </w:r>
    </w:p>
    <w:p w14:paraId="70EAE524" w14:textId="77777777" w:rsidR="007A2ADE" w:rsidRDefault="007A2ADE" w:rsidP="007A2ADE">
      <w:r>
        <w:t>Przewodniczący Rady odczytał treść uchwały. Radni głosowali za pomocą urządzeń:</w:t>
      </w:r>
    </w:p>
    <w:p w14:paraId="7E657A67" w14:textId="77777777" w:rsidR="007A2ADE" w:rsidRDefault="007A2ADE" w:rsidP="007A2ADE">
      <w:r>
        <w:t>Za przyjęciem uchwały głosowało 14 radnych:</w:t>
      </w:r>
    </w:p>
    <w:p w14:paraId="1615CA04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CF3B406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0C4E2958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nieobecna. </w:t>
      </w:r>
    </w:p>
    <w:p w14:paraId="2D94BC4F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E08E40A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6211617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E5974FA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8E98823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3218A785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76DF5615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0F64961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336A01DB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04D5EC87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1DDFB2D7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29DC93A2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0E188A2B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76BAA222" w14:textId="77777777" w:rsidR="007A2ADE" w:rsidRPr="0063752A" w:rsidRDefault="007A2ADE" w:rsidP="0063752A">
      <w:pPr>
        <w:rPr>
          <w:rFonts w:eastAsia="Calibri"/>
          <w:b/>
          <w:bCs/>
          <w:lang w:eastAsia="en-US"/>
        </w:rPr>
      </w:pPr>
    </w:p>
    <w:p w14:paraId="1384E2A3" w14:textId="5E793EB4" w:rsidR="0063752A" w:rsidRDefault="0063752A" w:rsidP="0063752A">
      <w:pPr>
        <w:rPr>
          <w:rFonts w:eastAsia="Calibri"/>
          <w:b/>
          <w:bCs/>
          <w:lang w:eastAsia="en-US"/>
        </w:rPr>
      </w:pPr>
      <w:r w:rsidRPr="0063752A">
        <w:rPr>
          <w:rFonts w:eastAsia="Calibri"/>
          <w:b/>
          <w:bCs/>
          <w:lang w:eastAsia="en-US"/>
        </w:rPr>
        <w:t>14. Podjęcie uchwały zmieniającej uchwałę w sprawie utworzenia Zespołu Szkół Ogólnokształcących w Kruszwicy.</w:t>
      </w:r>
    </w:p>
    <w:p w14:paraId="566380BF" w14:textId="77777777" w:rsidR="007A2ADE" w:rsidRDefault="007A2ADE" w:rsidP="007A2ADE">
      <w:r>
        <w:t>Przewodniczący Rady odczytał treść uchwały. Radni głosowali za pomocą urządzeń:</w:t>
      </w:r>
    </w:p>
    <w:p w14:paraId="424F1074" w14:textId="77777777" w:rsidR="007A2ADE" w:rsidRDefault="007A2ADE" w:rsidP="007A2ADE">
      <w:r>
        <w:t>Za przyjęciem uchwały głosowało 14 radnych:</w:t>
      </w:r>
    </w:p>
    <w:p w14:paraId="6E370FA6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1604785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75A488AA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nieobecna. </w:t>
      </w:r>
    </w:p>
    <w:p w14:paraId="441BC94F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906B6BC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19D3EBD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87C96A0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EAB5A48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EB3540C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0AC2CAC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83A93EE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A49FC4E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03613D71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447ECA54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4F24CDC9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51F7669E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6C676A3C" w14:textId="77777777" w:rsidR="007A2ADE" w:rsidRPr="0063752A" w:rsidRDefault="007A2ADE" w:rsidP="0063752A">
      <w:pPr>
        <w:rPr>
          <w:rFonts w:eastAsia="Calibri"/>
          <w:b/>
          <w:bCs/>
          <w:lang w:eastAsia="en-US"/>
        </w:rPr>
      </w:pPr>
    </w:p>
    <w:p w14:paraId="6BF74E78" w14:textId="1B28A9FF" w:rsidR="0063752A" w:rsidRDefault="0063752A" w:rsidP="0063752A">
      <w:pPr>
        <w:rPr>
          <w:rFonts w:eastAsia="Calibri"/>
          <w:b/>
          <w:bCs/>
          <w:lang w:eastAsia="en-US"/>
        </w:rPr>
      </w:pPr>
      <w:r w:rsidRPr="0063752A">
        <w:rPr>
          <w:rFonts w:eastAsia="Calibri"/>
          <w:b/>
          <w:bCs/>
          <w:lang w:eastAsia="en-US"/>
        </w:rPr>
        <w:t>15. Podjęcie uchwały w sprawie wyboru ławników do Sądu Rejonowego w Inowrocławiu na kadencję 2020-2023.</w:t>
      </w:r>
    </w:p>
    <w:p w14:paraId="020E5303" w14:textId="439DCFF6" w:rsidR="007A2ADE" w:rsidRDefault="007A2ADE" w:rsidP="0063752A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Przewodniczący Rady poprosił o podanie kandydatów do Komisji Skrutacyjnej. Radni zaproponowali p. Katarzynę Hałasę, p. Jarosława Kaczmarka i p. Michała Stranca. Komisja przeprowadziła wybory. Zarówno protokół, jak i karty do głosowania stanowią załącznik do protokoły XI/2019.</w:t>
      </w:r>
    </w:p>
    <w:p w14:paraId="183FED5B" w14:textId="7AF3ABE0" w:rsidR="007A2ADE" w:rsidRDefault="007A2ADE" w:rsidP="0063752A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Przewodniczący Rady p. Aleksander Budner odczytał uchwałę, informując tym samym, że ławnikami do Sądu Rejonowego w Inowrocławiu wybrani zostali: p. Irena Dolata i p. Michał Walczak, przy czym p. Walczak będzie pracował jako ławnik w Wydziale Pracy.</w:t>
      </w:r>
    </w:p>
    <w:p w14:paraId="6DB6E735" w14:textId="77777777" w:rsidR="007A2ADE" w:rsidRPr="0063752A" w:rsidRDefault="007A2ADE" w:rsidP="0063752A">
      <w:pPr>
        <w:rPr>
          <w:rFonts w:eastAsia="Calibri"/>
          <w:lang w:eastAsia="en-US"/>
        </w:rPr>
      </w:pPr>
    </w:p>
    <w:p w14:paraId="098A47D6" w14:textId="71159719" w:rsidR="0063752A" w:rsidRDefault="0063752A" w:rsidP="0063752A">
      <w:pPr>
        <w:rPr>
          <w:rFonts w:eastAsia="Calibri"/>
          <w:b/>
          <w:bCs/>
          <w:lang w:eastAsia="en-US"/>
        </w:rPr>
      </w:pPr>
      <w:r w:rsidRPr="0063752A">
        <w:rPr>
          <w:rFonts w:eastAsia="Calibri"/>
          <w:b/>
          <w:bCs/>
          <w:lang w:eastAsia="en-US"/>
        </w:rPr>
        <w:t>16. Podjęcie uchwały w sprawie obywatelskiej inicjatywy uchwałodawczej.</w:t>
      </w:r>
    </w:p>
    <w:p w14:paraId="5023B232" w14:textId="77777777" w:rsidR="007A2ADE" w:rsidRDefault="007A2ADE" w:rsidP="007A2ADE">
      <w:r>
        <w:t>Przewodniczący Rady odczytał treść uchwały. Radni głosowali za pomocą urządzeń:</w:t>
      </w:r>
    </w:p>
    <w:p w14:paraId="04781351" w14:textId="77777777" w:rsidR="007A2ADE" w:rsidRDefault="007A2ADE" w:rsidP="007A2ADE">
      <w:r>
        <w:t>Za przyjęciem uchwały głosowało 14 radnych:</w:t>
      </w:r>
    </w:p>
    <w:p w14:paraId="0D89B42A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6D16966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5AC56C75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nieobecna. </w:t>
      </w:r>
    </w:p>
    <w:p w14:paraId="62DEAED3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13E5CB31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1B0D7E9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857FFEE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530211B8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116EABE5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DC520D2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E88EDB4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1614154B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B819E50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6A32227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4B6209C2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0B1D3E48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64529B7B" w14:textId="77777777" w:rsidR="007A2ADE" w:rsidRPr="0063752A" w:rsidRDefault="007A2ADE" w:rsidP="0063752A">
      <w:pPr>
        <w:rPr>
          <w:rFonts w:eastAsia="Calibri"/>
          <w:b/>
          <w:bCs/>
          <w:lang w:eastAsia="en-US"/>
        </w:rPr>
      </w:pPr>
    </w:p>
    <w:p w14:paraId="18F28222" w14:textId="7BEB0BB9" w:rsidR="0063752A" w:rsidRDefault="0063752A" w:rsidP="0063752A">
      <w:pPr>
        <w:rPr>
          <w:rFonts w:eastAsia="Calibri"/>
          <w:b/>
          <w:bCs/>
          <w:lang w:eastAsia="en-US"/>
        </w:rPr>
      </w:pPr>
      <w:r w:rsidRPr="0063752A">
        <w:rPr>
          <w:rFonts w:eastAsia="Calibri"/>
          <w:b/>
          <w:bCs/>
          <w:lang w:eastAsia="en-US"/>
        </w:rPr>
        <w:t>17. Podjęcie uchwały w sprawie zasad i trybu przeprowadzania konsultacji z mieszkańcami Gminy Kruszwica.</w:t>
      </w:r>
    </w:p>
    <w:p w14:paraId="089BAD6A" w14:textId="77777777" w:rsidR="007A2ADE" w:rsidRDefault="007A2ADE" w:rsidP="007A2ADE">
      <w:r>
        <w:t>Przewodniczący Rady odczytał treść uchwały. Radni głosowali za pomocą urządzeń:</w:t>
      </w:r>
    </w:p>
    <w:p w14:paraId="57587368" w14:textId="77777777" w:rsidR="007A2ADE" w:rsidRDefault="007A2ADE" w:rsidP="007A2ADE">
      <w:r>
        <w:t>Za przyjęciem uchwały głosowało 14 radnych:</w:t>
      </w:r>
    </w:p>
    <w:p w14:paraId="77503A94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BE44091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5E8DDDCE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nieobecna. </w:t>
      </w:r>
    </w:p>
    <w:p w14:paraId="03830D98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5AD26F5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6EBC5B52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4B083C38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15FB0BAF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AFBFC29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0058498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3EBC6A93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5D515B73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52E20A6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25A739ED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1B6606BA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341CC7F1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032DA18F" w14:textId="77777777" w:rsidR="007A2ADE" w:rsidRPr="0063752A" w:rsidRDefault="007A2ADE" w:rsidP="0063752A">
      <w:pPr>
        <w:rPr>
          <w:rFonts w:eastAsia="Calibri"/>
          <w:b/>
          <w:bCs/>
          <w:lang w:eastAsia="en-US"/>
        </w:rPr>
      </w:pPr>
    </w:p>
    <w:p w14:paraId="2A771E55" w14:textId="4F2F2F22" w:rsidR="0063752A" w:rsidRDefault="0063752A" w:rsidP="0063752A">
      <w:pPr>
        <w:rPr>
          <w:rFonts w:eastAsia="Calibri"/>
          <w:b/>
          <w:bCs/>
          <w:lang w:eastAsia="en-US"/>
        </w:rPr>
      </w:pPr>
      <w:r w:rsidRPr="0063752A">
        <w:rPr>
          <w:rFonts w:eastAsia="Calibri"/>
          <w:b/>
          <w:bCs/>
          <w:lang w:eastAsia="en-US"/>
        </w:rPr>
        <w:t>18. Podjęcie uchwały zmieniającej regulamin utrzymania czystości i porządku na terenie Gminy Kruszwica.</w:t>
      </w:r>
    </w:p>
    <w:p w14:paraId="2DDF337E" w14:textId="77777777" w:rsidR="007A2ADE" w:rsidRDefault="007A2ADE" w:rsidP="007A2ADE">
      <w:r>
        <w:t>Przewodniczący Rady odczytał treść uchwały. Radni głosowali za pomocą urządzeń:</w:t>
      </w:r>
    </w:p>
    <w:p w14:paraId="66C72371" w14:textId="77777777" w:rsidR="007A2ADE" w:rsidRDefault="007A2ADE" w:rsidP="007A2ADE">
      <w:r>
        <w:t>Za przyjęciem uchwały głosowało 14 radnych:</w:t>
      </w:r>
    </w:p>
    <w:p w14:paraId="00A78883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1. Aleksander Budner- za. </w:t>
      </w:r>
    </w:p>
    <w:p w14:paraId="362CB0A1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6B80DC51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nieobecna. </w:t>
      </w:r>
    </w:p>
    <w:p w14:paraId="4990EDD6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800FF7C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39562298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387A064C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C506CB9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467CA3F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4CC6D94F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038B8072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19CB599A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293927A9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10B35983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4B7DA545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2E3A2820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6030093C" w14:textId="77777777" w:rsidR="007A2ADE" w:rsidRPr="0063752A" w:rsidRDefault="007A2ADE" w:rsidP="0063752A">
      <w:pPr>
        <w:rPr>
          <w:rFonts w:eastAsia="Calibri"/>
          <w:b/>
          <w:bCs/>
          <w:lang w:eastAsia="en-US"/>
        </w:rPr>
      </w:pPr>
    </w:p>
    <w:p w14:paraId="36D35D66" w14:textId="77777777" w:rsidR="0063752A" w:rsidRPr="0063752A" w:rsidRDefault="0063752A" w:rsidP="0063752A">
      <w:pPr>
        <w:autoSpaceDE w:val="0"/>
        <w:autoSpaceDN w:val="0"/>
        <w:adjustRightInd w:val="0"/>
        <w:rPr>
          <w:b/>
          <w:bCs/>
        </w:rPr>
      </w:pPr>
      <w:r w:rsidRPr="0063752A">
        <w:rPr>
          <w:rFonts w:eastAsia="Calibri"/>
          <w:b/>
          <w:bCs/>
          <w:lang w:eastAsia="en-US"/>
        </w:rPr>
        <w:t xml:space="preserve">19. Podjęcie uchwały </w:t>
      </w:r>
      <w:r w:rsidRPr="0063752A">
        <w:rPr>
          <w:b/>
          <w:bCs/>
        </w:rPr>
        <w:t xml:space="preserve">zmieniającej uchwałę w sprawie określenia szczegółowego sposobu </w:t>
      </w:r>
    </w:p>
    <w:p w14:paraId="65B2E692" w14:textId="08222839" w:rsidR="0063752A" w:rsidRDefault="0063752A" w:rsidP="0063752A">
      <w:pPr>
        <w:autoSpaceDE w:val="0"/>
        <w:autoSpaceDN w:val="0"/>
        <w:adjustRightInd w:val="0"/>
        <w:rPr>
          <w:b/>
          <w:bCs/>
        </w:rPr>
      </w:pPr>
      <w:r w:rsidRPr="0063752A">
        <w:rPr>
          <w:b/>
          <w:bCs/>
        </w:rPr>
        <w:t>i zakresu świadczenia usług w zakresie odbierania odpadów komunalnych od właścicieli nieruchomości i zagospodarowania tych odpadów, w zamian za uiszczoną przez właściciela nieruchomości opłatę za gospodarowanie odpadami komunalnymi.</w:t>
      </w:r>
    </w:p>
    <w:p w14:paraId="0BC325F7" w14:textId="77777777" w:rsidR="007A2ADE" w:rsidRDefault="007A2ADE" w:rsidP="007A2ADE">
      <w:r>
        <w:t>Przewodniczący Rady odczytał treść uchwały. Radni głosowali za pomocą urządzeń:</w:t>
      </w:r>
    </w:p>
    <w:p w14:paraId="589428BB" w14:textId="77777777" w:rsidR="007A2ADE" w:rsidRDefault="007A2ADE" w:rsidP="007A2ADE">
      <w:r>
        <w:t>Za przyjęciem uchwały głosowało 14 radnych:</w:t>
      </w:r>
    </w:p>
    <w:p w14:paraId="46EB6A05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04F24B9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07409E0F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nieobecna. </w:t>
      </w:r>
    </w:p>
    <w:p w14:paraId="54FC588D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6FDDEE6A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30104681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7B6D8F36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51C0E58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105F0609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2877465C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02D30F04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5F3CCE3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250828C4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45109AD4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291096A0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7C6F4945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216DC8F5" w14:textId="77777777" w:rsidR="007A2ADE" w:rsidRPr="0063752A" w:rsidRDefault="007A2ADE" w:rsidP="0063752A">
      <w:pPr>
        <w:autoSpaceDE w:val="0"/>
        <w:autoSpaceDN w:val="0"/>
        <w:adjustRightInd w:val="0"/>
        <w:rPr>
          <w:b/>
          <w:bCs/>
        </w:rPr>
      </w:pPr>
    </w:p>
    <w:p w14:paraId="1B446B0C" w14:textId="545AD167" w:rsidR="0063752A" w:rsidRDefault="0063752A" w:rsidP="0063752A">
      <w:pPr>
        <w:keepNext/>
        <w:rPr>
          <w:rFonts w:eastAsia="Calibri"/>
          <w:b/>
          <w:bCs/>
        </w:rPr>
      </w:pPr>
      <w:r w:rsidRPr="0063752A">
        <w:rPr>
          <w:b/>
          <w:bCs/>
        </w:rPr>
        <w:t xml:space="preserve">20. Podjęcie uchwały </w:t>
      </w:r>
      <w:r w:rsidRPr="0063752A">
        <w:rPr>
          <w:rFonts w:eastAsia="Calibri"/>
          <w:b/>
          <w:bCs/>
        </w:rPr>
        <w:t>w sprawie ustalenia ryczałtowej stawki opłaty za gospodarowanie odpadami komunalnymi za rok od nieruchomości lub innej nieruchomości, wykorzystywanej na cele rekreacyjno-wypoczynkowe.</w:t>
      </w:r>
    </w:p>
    <w:p w14:paraId="606935A5" w14:textId="77777777" w:rsidR="007A2ADE" w:rsidRDefault="007A2ADE" w:rsidP="007A2ADE">
      <w:r>
        <w:t>Przewodniczący Rady odczytał treść uchwały. Radni głosowali za pomocą urządzeń:</w:t>
      </w:r>
    </w:p>
    <w:p w14:paraId="3F3BD754" w14:textId="77777777" w:rsidR="007A2ADE" w:rsidRDefault="007A2ADE" w:rsidP="007A2ADE">
      <w:r>
        <w:t>Za przyjęciem uchwały głosowało 14 radnych:</w:t>
      </w:r>
    </w:p>
    <w:p w14:paraId="75C089EE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678562F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018F4A7B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nieobecna. </w:t>
      </w:r>
    </w:p>
    <w:p w14:paraId="7128F878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4BD0FEBE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BC99AAA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703F24DA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4175A8C5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9D864DB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DA216D9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10. Andrzej Michalak - za. </w:t>
      </w:r>
    </w:p>
    <w:p w14:paraId="2E537540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52C5D9BD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0B3EF810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09BF2D78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06401C27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6484C98D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3B2047A4" w14:textId="77777777" w:rsidR="007A2ADE" w:rsidRPr="0063752A" w:rsidRDefault="007A2ADE" w:rsidP="0063752A">
      <w:pPr>
        <w:keepNext/>
        <w:rPr>
          <w:rFonts w:eastAsia="Calibri"/>
          <w:b/>
          <w:bCs/>
        </w:rPr>
      </w:pPr>
    </w:p>
    <w:p w14:paraId="2ACB7670" w14:textId="553507B4" w:rsidR="0063752A" w:rsidRDefault="0063752A" w:rsidP="0063752A">
      <w:pPr>
        <w:keepNext/>
        <w:rPr>
          <w:rFonts w:eastAsia="Calibri"/>
          <w:b/>
          <w:bCs/>
        </w:rPr>
      </w:pPr>
      <w:r w:rsidRPr="0063752A">
        <w:rPr>
          <w:rFonts w:eastAsia="Calibri"/>
          <w:b/>
          <w:bCs/>
        </w:rPr>
        <w:t>21. Podjęcie uchwały w sprawie określenia terminu, częstotliwości i trybu uiszczania opłaty za gospodarowanie odpadami komunalnymi.</w:t>
      </w:r>
    </w:p>
    <w:p w14:paraId="297B9A49" w14:textId="77777777" w:rsidR="007A2ADE" w:rsidRDefault="007A2ADE" w:rsidP="007A2ADE">
      <w:r>
        <w:t>Przewodniczący Rady odczytał treść uchwały. Radni głosowali za pomocą urządzeń:</w:t>
      </w:r>
    </w:p>
    <w:p w14:paraId="05DAB0AC" w14:textId="77777777" w:rsidR="007A2ADE" w:rsidRDefault="007A2ADE" w:rsidP="007A2ADE">
      <w:r>
        <w:t>Za przyjęciem uchwały głosowało 14 radnych:</w:t>
      </w:r>
    </w:p>
    <w:p w14:paraId="31B87B45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D5DD62B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63EDE9C3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nieobecna. </w:t>
      </w:r>
    </w:p>
    <w:p w14:paraId="392DDC3F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F6720C6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2611523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174A4F4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2E8D1D2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8C6536F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B7BAF28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2FB3F3C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2BB5D95C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7A605BEF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DB3E4E5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96115CF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7C8E8042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6E756A4A" w14:textId="77777777" w:rsidR="007A2ADE" w:rsidRPr="0063752A" w:rsidRDefault="007A2ADE" w:rsidP="0063752A">
      <w:pPr>
        <w:keepNext/>
        <w:rPr>
          <w:rFonts w:eastAsia="Calibri"/>
          <w:b/>
          <w:bCs/>
        </w:rPr>
      </w:pPr>
    </w:p>
    <w:p w14:paraId="5A8B80AD" w14:textId="01DB70EC" w:rsidR="0063752A" w:rsidRDefault="0063752A" w:rsidP="0063752A">
      <w:pPr>
        <w:rPr>
          <w:rFonts w:eastAsia="Calibri"/>
          <w:b/>
          <w:bCs/>
        </w:rPr>
      </w:pPr>
      <w:r w:rsidRPr="0063752A">
        <w:rPr>
          <w:rFonts w:eastAsia="Calibri"/>
          <w:b/>
          <w:bCs/>
        </w:rPr>
        <w:t>22. Podjęcie  uchwały w sprawie ustalenia stawki opłaty za pojemnik  lub worek o określonej pojemności przeznaczony do zbierania odpadów komunalnych na terenie nieruchomości.</w:t>
      </w:r>
    </w:p>
    <w:p w14:paraId="23235C47" w14:textId="77777777" w:rsidR="007A2ADE" w:rsidRDefault="007A2ADE" w:rsidP="007A2ADE">
      <w:r>
        <w:t>Przewodniczący Rady odczytał treść uchwały. Radni głosowali za pomocą urządzeń:</w:t>
      </w:r>
    </w:p>
    <w:p w14:paraId="1E97E3DD" w14:textId="77777777" w:rsidR="007A2ADE" w:rsidRDefault="007A2ADE" w:rsidP="007A2ADE">
      <w:r>
        <w:t>Za przyjęciem uchwały głosowało 14 radnych:</w:t>
      </w:r>
    </w:p>
    <w:p w14:paraId="440D677B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147BD7D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483D3C27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nieobecna. </w:t>
      </w:r>
    </w:p>
    <w:p w14:paraId="7039728A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66EC182F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0A68AD40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CCB327C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4A5CAEC4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0A96872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E18D60C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9D87521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00126CFA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5DEB5B35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2916D66D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C2CD05D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0E42658B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5A87B479" w14:textId="77777777" w:rsidR="007A2ADE" w:rsidRPr="0063752A" w:rsidRDefault="007A2ADE" w:rsidP="0063752A">
      <w:pPr>
        <w:rPr>
          <w:rFonts w:eastAsia="Calibri"/>
          <w:b/>
          <w:bCs/>
        </w:rPr>
      </w:pPr>
    </w:p>
    <w:p w14:paraId="34D44C75" w14:textId="243E2C63" w:rsidR="0063752A" w:rsidRDefault="0063752A" w:rsidP="0063752A">
      <w:pPr>
        <w:rPr>
          <w:rFonts w:eastAsia="Calibri"/>
          <w:b/>
          <w:bCs/>
        </w:rPr>
      </w:pPr>
      <w:r w:rsidRPr="0063752A">
        <w:rPr>
          <w:rFonts w:eastAsia="Calibri"/>
          <w:b/>
          <w:bCs/>
        </w:rPr>
        <w:t>23. Podjęcie uchwały w sprawie zaliczenia ulicy do kategorii dróg gminnych i ustalenia jej przebiegu.</w:t>
      </w:r>
    </w:p>
    <w:p w14:paraId="3B509FBF" w14:textId="77777777" w:rsidR="007A2ADE" w:rsidRDefault="007A2ADE" w:rsidP="007A2ADE">
      <w:r>
        <w:lastRenderedPageBreak/>
        <w:t>Przewodniczący Rady odczytał treść uchwały. Radni głosowali za pomocą urządzeń:</w:t>
      </w:r>
    </w:p>
    <w:p w14:paraId="1F0D3E67" w14:textId="77777777" w:rsidR="007A2ADE" w:rsidRDefault="007A2ADE" w:rsidP="007A2ADE">
      <w:r>
        <w:t>Za przyjęciem uchwały głosowało 14 radnych:</w:t>
      </w:r>
    </w:p>
    <w:p w14:paraId="5A1FB960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E178E6A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38BF399F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nieobecna. </w:t>
      </w:r>
    </w:p>
    <w:p w14:paraId="1B125CAF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A7A69D6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353AFC6D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32F2B897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4A04E47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34E7AFF8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37567D15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0C096D1E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0ABCD3F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39EDD050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735D7283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2FF098B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6D1E005F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00398FDC" w14:textId="77777777" w:rsidR="007A2ADE" w:rsidRPr="0063752A" w:rsidRDefault="007A2ADE" w:rsidP="0063752A">
      <w:pPr>
        <w:rPr>
          <w:rFonts w:eastAsia="Calibri"/>
          <w:b/>
          <w:bCs/>
        </w:rPr>
      </w:pPr>
    </w:p>
    <w:p w14:paraId="4F85F5A7" w14:textId="3301256A" w:rsidR="0063752A" w:rsidRDefault="0063752A" w:rsidP="0063752A">
      <w:pPr>
        <w:rPr>
          <w:rFonts w:eastAsia="Calibri"/>
          <w:b/>
          <w:bCs/>
        </w:rPr>
      </w:pPr>
      <w:r w:rsidRPr="0063752A">
        <w:rPr>
          <w:rFonts w:eastAsia="Calibri"/>
          <w:b/>
          <w:bCs/>
        </w:rPr>
        <w:t>24. Podjęcie uchwały w sprawie zaliczenia ulicy do kategorii dróg gminnych i ustalenia jej przebiegu.</w:t>
      </w:r>
    </w:p>
    <w:p w14:paraId="339EAF90" w14:textId="77777777" w:rsidR="007A2ADE" w:rsidRDefault="007A2ADE" w:rsidP="007A2ADE">
      <w:r>
        <w:t>Przewodniczący Rady odczytał treść uchwały. Radni głosowali za pomocą urządzeń:</w:t>
      </w:r>
    </w:p>
    <w:p w14:paraId="69C1F41D" w14:textId="77777777" w:rsidR="007A2ADE" w:rsidRDefault="007A2ADE" w:rsidP="007A2ADE">
      <w:r>
        <w:t>Za przyjęciem uchwały głosowało 14 radnych:</w:t>
      </w:r>
    </w:p>
    <w:p w14:paraId="50BEDD58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453E4685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01243616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nieobecna. </w:t>
      </w:r>
    </w:p>
    <w:p w14:paraId="653B8E55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8D03064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5DD45A5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34C59233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1A867E67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34AC0106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45B00138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0C2BAA79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0237915E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28D07979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60D0E4E2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48E99F59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4592ECBA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4E05125F" w14:textId="77777777" w:rsidR="007A2ADE" w:rsidRPr="0063752A" w:rsidRDefault="007A2ADE" w:rsidP="0063752A">
      <w:pPr>
        <w:rPr>
          <w:rFonts w:eastAsia="Calibri"/>
          <w:b/>
          <w:bCs/>
        </w:rPr>
      </w:pPr>
    </w:p>
    <w:p w14:paraId="612DD6A4" w14:textId="30907BC8" w:rsidR="0063752A" w:rsidRDefault="0063752A" w:rsidP="0063752A">
      <w:pPr>
        <w:rPr>
          <w:b/>
          <w:bCs/>
        </w:rPr>
      </w:pPr>
      <w:r w:rsidRPr="0063752A">
        <w:rPr>
          <w:rFonts w:eastAsia="Calibri"/>
          <w:b/>
          <w:bCs/>
        </w:rPr>
        <w:t xml:space="preserve">25. Podjęcie uchwały </w:t>
      </w:r>
      <w:r w:rsidRPr="0063752A">
        <w:rPr>
          <w:b/>
          <w:bCs/>
        </w:rPr>
        <w:t>w sprawie zbycia odrębnej własności lokalu mieszkalnego nr 1B położonego przy ul. Rynek 8 w Kruszwicy.</w:t>
      </w:r>
    </w:p>
    <w:p w14:paraId="5288EAC9" w14:textId="77777777" w:rsidR="007A2ADE" w:rsidRDefault="007A2ADE" w:rsidP="007A2ADE">
      <w:r>
        <w:t>Przewodniczący Rady odczytał treść uchwały. Radni głosowali za pomocą urządzeń:</w:t>
      </w:r>
    </w:p>
    <w:p w14:paraId="69A3FA42" w14:textId="77777777" w:rsidR="007A2ADE" w:rsidRDefault="007A2ADE" w:rsidP="007A2ADE">
      <w:r>
        <w:t>Za przyjęciem uchwały głosowało 14 radnych:</w:t>
      </w:r>
    </w:p>
    <w:p w14:paraId="52C49CA1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BB9A07B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7B4E8046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nieobecna. </w:t>
      </w:r>
    </w:p>
    <w:p w14:paraId="0D9BE55C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0BAAB80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0452265E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E96A7F5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54B64A9A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058E5A9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D6F7DEE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593EDEEA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11. Marek Rimer - za. </w:t>
      </w:r>
    </w:p>
    <w:p w14:paraId="5BFA8D79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36124C53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7706DF2B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DAC7EB6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3D860354" w14:textId="77777777" w:rsidR="007A2ADE" w:rsidRDefault="007A2ADE" w:rsidP="007A2AD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31E963D3" w14:textId="77777777" w:rsidR="007A2ADE" w:rsidRPr="0063752A" w:rsidRDefault="007A2ADE" w:rsidP="0063752A">
      <w:pPr>
        <w:rPr>
          <w:b/>
          <w:bCs/>
        </w:rPr>
      </w:pPr>
    </w:p>
    <w:p w14:paraId="36903CA7" w14:textId="593A86FB" w:rsidR="0063752A" w:rsidRDefault="0063752A" w:rsidP="0063752A">
      <w:pPr>
        <w:rPr>
          <w:rFonts w:eastAsia="Calibri"/>
          <w:b/>
          <w:bCs/>
        </w:rPr>
      </w:pPr>
      <w:r w:rsidRPr="0063752A">
        <w:rPr>
          <w:rFonts w:eastAsia="Calibri"/>
          <w:b/>
          <w:bCs/>
        </w:rPr>
        <w:t>26. Wolne wnioski.</w:t>
      </w:r>
    </w:p>
    <w:p w14:paraId="35592061" w14:textId="02B71020" w:rsidR="007A2ADE" w:rsidRPr="007A2ADE" w:rsidRDefault="007A2ADE" w:rsidP="0063752A">
      <w:pPr>
        <w:rPr>
          <w:rFonts w:eastAsia="Calibri"/>
        </w:rPr>
      </w:pPr>
      <w:r w:rsidRPr="007A2ADE">
        <w:rPr>
          <w:rFonts w:eastAsia="Calibri"/>
        </w:rPr>
        <w:t>Wniosków nie zgłoszono.</w:t>
      </w:r>
    </w:p>
    <w:p w14:paraId="43F252A9" w14:textId="77777777" w:rsidR="007A2ADE" w:rsidRPr="0063752A" w:rsidRDefault="007A2ADE" w:rsidP="0063752A">
      <w:pPr>
        <w:rPr>
          <w:rFonts w:eastAsia="Calibri"/>
          <w:b/>
          <w:bCs/>
        </w:rPr>
      </w:pPr>
    </w:p>
    <w:p w14:paraId="56739BCC" w14:textId="77777777" w:rsidR="0063752A" w:rsidRPr="0063752A" w:rsidRDefault="0063752A" w:rsidP="0063752A">
      <w:pPr>
        <w:rPr>
          <w:rFonts w:eastAsia="Calibri"/>
          <w:b/>
          <w:bCs/>
        </w:rPr>
      </w:pPr>
      <w:r w:rsidRPr="0063752A">
        <w:rPr>
          <w:rFonts w:eastAsia="Calibri"/>
          <w:b/>
          <w:bCs/>
        </w:rPr>
        <w:t>27. Zamknięcie obrad sesji.</w:t>
      </w:r>
    </w:p>
    <w:p w14:paraId="2C2CC5BD" w14:textId="7B3B097E" w:rsidR="0063752A" w:rsidRPr="0063752A" w:rsidRDefault="007A2ADE" w:rsidP="0063752A">
      <w:pPr>
        <w:rPr>
          <w:rFonts w:eastAsia="Calibri"/>
        </w:rPr>
      </w:pPr>
      <w:r w:rsidRPr="007A2ADE">
        <w:rPr>
          <w:rFonts w:eastAsia="Calibri"/>
        </w:rPr>
        <w:t>Przewodniczący Rady podziękował wszystkim za przybycie i udział w XI sesji. Powiedział, że obrady XI sesji uważa za zamknięte.</w:t>
      </w:r>
    </w:p>
    <w:p w14:paraId="4CAABB53" w14:textId="22E815BF" w:rsidR="0063752A" w:rsidRDefault="0063752A" w:rsidP="0063752A">
      <w:pPr>
        <w:rPr>
          <w:rFonts w:eastAsia="Calibri"/>
          <w:b/>
          <w:bCs/>
        </w:rPr>
      </w:pPr>
    </w:p>
    <w:p w14:paraId="3C96F450" w14:textId="0627762F" w:rsidR="007A2ADE" w:rsidRDefault="007A2ADE" w:rsidP="0063752A">
      <w:pPr>
        <w:rPr>
          <w:rFonts w:eastAsia="Calibri"/>
          <w:b/>
          <w:bCs/>
        </w:rPr>
      </w:pPr>
    </w:p>
    <w:p w14:paraId="32EDA9BD" w14:textId="5905E3CA" w:rsidR="007A2ADE" w:rsidRPr="0063752A" w:rsidRDefault="007A2ADE" w:rsidP="0063752A">
      <w:pPr>
        <w:rPr>
          <w:rFonts w:eastAsia="Calibri"/>
        </w:rPr>
      </w:pPr>
      <w:r w:rsidRPr="007A2ADE">
        <w:rPr>
          <w:rFonts w:eastAsia="Calibri"/>
        </w:rPr>
        <w:t>Protokółował</w:t>
      </w:r>
      <w:r>
        <w:rPr>
          <w:rFonts w:eastAsia="Calibri"/>
        </w:rPr>
        <w:t>a</w:t>
      </w:r>
      <w:r w:rsidRPr="007A2ADE">
        <w:rPr>
          <w:rFonts w:eastAsia="Calibri"/>
        </w:rPr>
        <w:t xml:space="preserve">: </w:t>
      </w:r>
      <w:r>
        <w:rPr>
          <w:rFonts w:eastAsia="Calibri"/>
        </w:rPr>
        <w:t>G</w:t>
      </w:r>
      <w:bookmarkStart w:id="2" w:name="_GoBack"/>
      <w:bookmarkEnd w:id="2"/>
      <w:r w:rsidRPr="007A2ADE">
        <w:rPr>
          <w:rFonts w:eastAsia="Calibri"/>
        </w:rPr>
        <w:t>K</w:t>
      </w:r>
    </w:p>
    <w:p w14:paraId="4CE14CEC" w14:textId="77777777" w:rsidR="0063752A" w:rsidRPr="0063752A" w:rsidRDefault="0063752A" w:rsidP="0063752A">
      <w:pPr>
        <w:rPr>
          <w:rFonts w:eastAsia="Calibri"/>
        </w:rPr>
      </w:pPr>
    </w:p>
    <w:p w14:paraId="244A6B1F" w14:textId="77777777" w:rsidR="0063752A" w:rsidRPr="0063752A" w:rsidRDefault="0063752A">
      <w:pPr>
        <w:rPr>
          <w:rFonts w:eastAsia="Calibri"/>
          <w:b/>
          <w:bCs/>
        </w:rPr>
      </w:pPr>
    </w:p>
    <w:sectPr w:rsidR="0063752A" w:rsidRPr="006375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60E72"/>
    <w:multiLevelType w:val="hybridMultilevel"/>
    <w:tmpl w:val="9BAA4C16"/>
    <w:lvl w:ilvl="0" w:tplc="56EE598E">
      <w:numFmt w:val="decimal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9B7"/>
    <w:rsid w:val="003279B7"/>
    <w:rsid w:val="0063752A"/>
    <w:rsid w:val="007A2ADE"/>
    <w:rsid w:val="00BB1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6D690"/>
  <w15:chartTrackingRefBased/>
  <w15:docId w15:val="{9581B237-D569-423F-AEF5-6F63D97E3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6375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8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2360</Words>
  <Characters>14160</Characters>
  <Application>Microsoft Office Word</Application>
  <DocSecurity>0</DocSecurity>
  <Lines>118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dcterms:created xsi:type="dcterms:W3CDTF">2019-10-29T07:16:00Z</dcterms:created>
  <dcterms:modified xsi:type="dcterms:W3CDTF">2019-10-29T07:36:00Z</dcterms:modified>
</cp:coreProperties>
</file>