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55B6E" w14:textId="5848887A" w:rsidR="00DE1C3D" w:rsidRPr="00D01A19" w:rsidRDefault="00DE1C3D" w:rsidP="00DE1C3D">
      <w:pPr>
        <w:outlineLvl w:val="0"/>
        <w:rPr>
          <w:sz w:val="22"/>
          <w:szCs w:val="22"/>
        </w:rPr>
      </w:pPr>
      <w:r w:rsidRPr="00D01A19">
        <w:rPr>
          <w:sz w:val="22"/>
          <w:szCs w:val="22"/>
        </w:rPr>
        <w:t>Or/RM-0052-7/2019     I</w:t>
      </w:r>
    </w:p>
    <w:p w14:paraId="7971439B" w14:textId="77777777" w:rsidR="00DE1C3D" w:rsidRPr="00D01A19" w:rsidRDefault="00DE1C3D" w:rsidP="00DE1C3D">
      <w:pPr>
        <w:jc w:val="center"/>
        <w:outlineLvl w:val="0"/>
        <w:rPr>
          <w:b/>
          <w:sz w:val="22"/>
          <w:szCs w:val="22"/>
        </w:rPr>
      </w:pPr>
      <w:r w:rsidRPr="00D01A19">
        <w:rPr>
          <w:b/>
          <w:sz w:val="22"/>
          <w:szCs w:val="22"/>
        </w:rPr>
        <w:t>Protokół Nr VI/2019</w:t>
      </w:r>
    </w:p>
    <w:p w14:paraId="093B7771" w14:textId="71A88A28" w:rsidR="00DE1C3D" w:rsidRDefault="00DE1C3D" w:rsidP="00DE1C3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VII sesji Rady Miejskiej w Kruszwicy</w:t>
      </w:r>
    </w:p>
    <w:p w14:paraId="4961CD57" w14:textId="77777777" w:rsidR="00DE1C3D" w:rsidRDefault="00DE1C3D" w:rsidP="00DE1C3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2018-2023</w:t>
      </w:r>
    </w:p>
    <w:p w14:paraId="480F71A6" w14:textId="79CC22B2" w:rsidR="00DE1C3D" w:rsidRDefault="00DE1C3D" w:rsidP="00DE1C3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30 maja 2019r.,</w:t>
      </w:r>
    </w:p>
    <w:p w14:paraId="1387CE7D" w14:textId="0EBFD893" w:rsidR="00DE1C3D" w:rsidRDefault="00DE1C3D" w:rsidP="00DE1C3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15.20</w:t>
      </w:r>
    </w:p>
    <w:p w14:paraId="5C095B70" w14:textId="77777777" w:rsidR="00DE1C3D" w:rsidRDefault="00DE1C3D" w:rsidP="00DE1C3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sesyjnej Rady Miejskiej.</w:t>
      </w:r>
    </w:p>
    <w:p w14:paraId="6E05C335" w14:textId="77777777" w:rsidR="00DE1C3D" w:rsidRDefault="00DE1C3D" w:rsidP="00DE1C3D">
      <w:pPr>
        <w:jc w:val="center"/>
        <w:rPr>
          <w:b/>
          <w:sz w:val="22"/>
          <w:szCs w:val="22"/>
        </w:rPr>
      </w:pPr>
    </w:p>
    <w:p w14:paraId="6E1EBB31" w14:textId="77777777" w:rsidR="00DE1C3D" w:rsidRDefault="00DE1C3D" w:rsidP="00DE1C3D">
      <w:pPr>
        <w:jc w:val="center"/>
        <w:rPr>
          <w:b/>
          <w:sz w:val="22"/>
          <w:szCs w:val="22"/>
        </w:rPr>
      </w:pPr>
    </w:p>
    <w:p w14:paraId="2C003938" w14:textId="77777777" w:rsidR="00DE1C3D" w:rsidRDefault="00DE1C3D" w:rsidP="00DE1C3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14:paraId="1F9FDAE9" w14:textId="77777777" w:rsidR="00DE1C3D" w:rsidRDefault="00DE1C3D" w:rsidP="00DE1C3D">
      <w:pPr>
        <w:ind w:firstLine="708"/>
        <w:rPr>
          <w:sz w:val="22"/>
          <w:szCs w:val="22"/>
        </w:rPr>
      </w:pPr>
      <w:r>
        <w:rPr>
          <w:sz w:val="22"/>
          <w:szCs w:val="22"/>
        </w:rPr>
        <w:t>p. Aleksander Budner</w:t>
      </w:r>
    </w:p>
    <w:p w14:paraId="529DCDA6" w14:textId="77777777" w:rsidR="00DE1C3D" w:rsidRDefault="00DE1C3D" w:rsidP="00DE1C3D">
      <w:pPr>
        <w:ind w:firstLine="708"/>
        <w:rPr>
          <w:sz w:val="22"/>
          <w:szCs w:val="22"/>
        </w:rPr>
      </w:pPr>
    </w:p>
    <w:p w14:paraId="0AE72B34" w14:textId="388ABF6F" w:rsidR="00DE1C3D" w:rsidRDefault="00DE1C3D" w:rsidP="00DE1C3D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była radna, pani Ewa Kaczmarek.</w:t>
      </w:r>
    </w:p>
    <w:p w14:paraId="617131D2" w14:textId="77777777" w:rsidR="00DE1C3D" w:rsidRDefault="00DE1C3D" w:rsidP="00DE1C3D">
      <w:pPr>
        <w:ind w:firstLine="708"/>
        <w:rPr>
          <w:sz w:val="22"/>
          <w:szCs w:val="22"/>
        </w:rPr>
      </w:pPr>
    </w:p>
    <w:p w14:paraId="4E912D84" w14:textId="7D165831" w:rsidR="00DE1C3D" w:rsidRDefault="00DE1C3D" w:rsidP="00DE1C3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kworum do podejmowania uchwał i decyzji   </w:t>
      </w:r>
    </w:p>
    <w:p w14:paraId="328BEDD5" w14:textId="5D424EA7" w:rsidR="00DE1C3D" w:rsidRDefault="00DE1C3D" w:rsidP="00DE1C3D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14:paraId="53D04A70" w14:textId="6C8FF0B0" w:rsidR="00DE1C3D" w:rsidRDefault="00DE1C3D" w:rsidP="00DE1C3D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Radny nieobecny- p. Michał Stranc.</w:t>
      </w:r>
    </w:p>
    <w:p w14:paraId="3D2FC5CB" w14:textId="77777777" w:rsidR="00DE1C3D" w:rsidRDefault="00DE1C3D" w:rsidP="00DE1C3D">
      <w:pPr>
        <w:ind w:firstLine="708"/>
        <w:rPr>
          <w:sz w:val="22"/>
          <w:szCs w:val="22"/>
        </w:rPr>
      </w:pPr>
    </w:p>
    <w:p w14:paraId="6CC3C62C" w14:textId="77777777" w:rsidR="00DE1C3D" w:rsidRDefault="00DE1C3D" w:rsidP="00DE1C3D">
      <w:pPr>
        <w:ind w:firstLine="708"/>
        <w:rPr>
          <w:sz w:val="22"/>
          <w:szCs w:val="22"/>
        </w:rPr>
      </w:pPr>
    </w:p>
    <w:p w14:paraId="2D96867D" w14:textId="77777777" w:rsidR="00DE1C3D" w:rsidRDefault="00DE1C3D" w:rsidP="00DE1C3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14:paraId="02B230AC" w14:textId="77777777" w:rsidR="00DE1C3D" w:rsidRDefault="00DE1C3D" w:rsidP="00DE1C3D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0901E000" w14:textId="77777777" w:rsidR="00DE1C3D" w:rsidRDefault="00DE1C3D" w:rsidP="00DE1C3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radni Rady Powiatu Inowrocławskiego,</w:t>
      </w:r>
    </w:p>
    <w:p w14:paraId="27FB053E" w14:textId="77777777" w:rsidR="00DE1C3D" w:rsidRDefault="00DE1C3D" w:rsidP="00DE1C3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14:paraId="2C8D6EC3" w14:textId="77777777" w:rsidR="00DE1C3D" w:rsidRDefault="00DE1C3D" w:rsidP="00DE1C3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14:paraId="48DEF1AD" w14:textId="77777777" w:rsidR="00DE1C3D" w:rsidRDefault="00DE1C3D" w:rsidP="00DE1C3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na terenie miasta i gminy Kruszwica,</w:t>
      </w:r>
    </w:p>
    <w:p w14:paraId="2BEA5496" w14:textId="77777777" w:rsidR="00DE1C3D" w:rsidRDefault="00DE1C3D" w:rsidP="00DE1C3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miasta gminy,</w:t>
      </w:r>
    </w:p>
    <w:p w14:paraId="57BBD70E" w14:textId="77777777" w:rsidR="00DE1C3D" w:rsidRDefault="00DE1C3D" w:rsidP="00DE1C3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14:paraId="5C3628BF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24C62079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5FD889D0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112BD1D3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591D3649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50B875EB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4F90ABAF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7C174751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2417DA1A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4216CBAC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7F90501C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5E5E3F13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60A6B44F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766036ED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64282871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73A46B1D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05AE1F3D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03F129A0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55D69705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246C87FD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72A9C156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756AE491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20CF9746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56EB1100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12F80C29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50F74E98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3A8F04EC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1BBC9433" w14:textId="77777777" w:rsidR="00DE1C3D" w:rsidRDefault="00DE1C3D" w:rsidP="00DE1C3D">
      <w:pPr>
        <w:jc w:val="both"/>
        <w:outlineLvl w:val="0"/>
        <w:rPr>
          <w:sz w:val="22"/>
          <w:szCs w:val="22"/>
        </w:rPr>
      </w:pPr>
    </w:p>
    <w:p w14:paraId="2C8E206D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 xml:space="preserve">Przewodniczący Rady poinformował osoby uczestniczące w sesji, że </w:t>
      </w:r>
      <w:r>
        <w:rPr>
          <w:rFonts w:eastAsiaTheme="minorHAnsi"/>
          <w:sz w:val="22"/>
          <w:szCs w:val="22"/>
          <w:lang w:eastAsia="en-US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637EBC67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</w:p>
    <w:p w14:paraId="100EAE36" w14:textId="77777777" w:rsidR="00DE1C3D" w:rsidRDefault="00DE1C3D" w:rsidP="00DE1C3D">
      <w:p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Ad. 1. Otwarcie i stwierdzenie kworum.</w:t>
      </w:r>
    </w:p>
    <w:p w14:paraId="1E3E0B96" w14:textId="77777777" w:rsidR="00DE1C3D" w:rsidRDefault="00DE1C3D" w:rsidP="00DE1C3D">
      <w:pPr>
        <w:jc w:val="both"/>
        <w:outlineLvl w:val="0"/>
        <w:rPr>
          <w:b/>
          <w:sz w:val="22"/>
          <w:szCs w:val="22"/>
        </w:rPr>
      </w:pPr>
    </w:p>
    <w:p w14:paraId="4D4F3549" w14:textId="276C7F3A" w:rsidR="00DE1C3D" w:rsidRDefault="00DE1C3D" w:rsidP="00DE1C3D">
      <w:pPr>
        <w:rPr>
          <w:sz w:val="22"/>
          <w:szCs w:val="22"/>
        </w:rPr>
      </w:pPr>
      <w:r>
        <w:rPr>
          <w:sz w:val="22"/>
          <w:szCs w:val="22"/>
        </w:rPr>
        <w:t>Przewodniczący Rady na podstawie listy obecności stwierdził, że w obradach bierze udział 14 radnych, co stanowi kworum do podejmowania uchwał i decyzji Rady.</w:t>
      </w:r>
    </w:p>
    <w:p w14:paraId="72BC0968" w14:textId="77777777" w:rsidR="00DE1C3D" w:rsidRDefault="00DE1C3D" w:rsidP="00DE1C3D"/>
    <w:p w14:paraId="32C1DD75" w14:textId="77777777" w:rsidR="00DE1C3D" w:rsidRDefault="00DE1C3D" w:rsidP="00DE1C3D">
      <w:pPr>
        <w:rPr>
          <w:b/>
        </w:rPr>
      </w:pPr>
      <w:r>
        <w:rPr>
          <w:b/>
        </w:rPr>
        <w:t>2. Wybór  sekretarza  obrad- podjęcie uchwały.</w:t>
      </w:r>
    </w:p>
    <w:p w14:paraId="5259A2F3" w14:textId="0859AD50" w:rsidR="00DE1C3D" w:rsidRDefault="00DE1C3D" w:rsidP="00DE1C3D">
      <w:r>
        <w:t xml:space="preserve">Na sekretarza obrad VII sesji Przewodniczący Rady zaproponował p. Ewę Kaczmarek. Pani radna wyraziła zgodę. </w:t>
      </w:r>
    </w:p>
    <w:p w14:paraId="53CD2F20" w14:textId="77777777" w:rsidR="00DE1C3D" w:rsidRDefault="00DE1C3D" w:rsidP="00DE1C3D">
      <w: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0195B938" w14:textId="7546CEB0" w:rsidR="00DE1C3D" w:rsidRDefault="00DE1C3D" w:rsidP="00DE1C3D">
      <w:r>
        <w:t>Za przyjęciem uchwały głosowało 14 radnych:</w:t>
      </w:r>
    </w:p>
    <w:p w14:paraId="67EF3D9B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01B6037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546FB6B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F27FEC0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C650583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A912C6F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5E6280DA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3F625EF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519E32C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D2CBBF2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832E5CA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33A65D09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04BF644" w14:textId="677F07F2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4D3359EE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60DE763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E729855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Uchwała została przyjęta.</w:t>
      </w:r>
    </w:p>
    <w:p w14:paraId="2D4AC6C7" w14:textId="77777777" w:rsidR="00DE1C3D" w:rsidRDefault="00DE1C3D" w:rsidP="00DE1C3D"/>
    <w:p w14:paraId="28B8883A" w14:textId="0F60B93E" w:rsidR="00DE1C3D" w:rsidRDefault="00DE1C3D" w:rsidP="00DE1C3D">
      <w:pPr>
        <w:rPr>
          <w:b/>
        </w:rPr>
      </w:pPr>
      <w:r>
        <w:rPr>
          <w:b/>
        </w:rPr>
        <w:t>3. Przyjęcie  protokołu  z  obrad VI sesji- podjęcie  uchwały.</w:t>
      </w:r>
    </w:p>
    <w:p w14:paraId="4A4EDAEF" w14:textId="77777777" w:rsidR="00DE1C3D" w:rsidRDefault="00DE1C3D" w:rsidP="00DE1C3D">
      <w:r>
        <w:t>Przewodniczący Rady przypomniał, że protokół był do wglądu i każdy mógł się z nim zapoznać. Dodał, że protokoły nie będą zawierały szczegółowych treści, gdyż w BIP-</w:t>
      </w:r>
      <w:proofErr w:type="spellStart"/>
      <w:r>
        <w:t>ie</w:t>
      </w:r>
      <w:proofErr w:type="spellEnd"/>
      <w:r>
        <w:t xml:space="preserve"> zamieszczone jest nagranie z obrad sesji, gdzie można szczegółowo zapoznać się z jej przebiegiem.</w:t>
      </w:r>
    </w:p>
    <w:p w14:paraId="4E31CFB3" w14:textId="77777777" w:rsidR="00DE1C3D" w:rsidRDefault="00DE1C3D" w:rsidP="00DE1C3D">
      <w:bookmarkStart w:id="0" w:name="_Hlk4657132"/>
      <w:r>
        <w:t>Przewodniczący Rady odczytał treść uchwały. Radni głosowali za pomocą urządzeń:</w:t>
      </w:r>
    </w:p>
    <w:p w14:paraId="67F9EDCD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A24C143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6F1727D7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66050B9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805BF86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F9123E4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E1A9BBF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DD5D7E4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5FC7EFB6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4440791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0E2EF1D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CFBF02B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8398A26" w14:textId="5CD8DA7F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13. Michał Stranc - nieobecny. </w:t>
      </w:r>
    </w:p>
    <w:p w14:paraId="72759643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24128CF7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6B6A6AF" w14:textId="56B2ABDF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Za przyjęciem uchwały głosowało 14 radnych, nie było głosów przeciwnych ani wstrzymujących. Uchwała została przyjęta.</w:t>
      </w:r>
    </w:p>
    <w:p w14:paraId="5825884D" w14:textId="1F78631B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</w:p>
    <w:p w14:paraId="687EB529" w14:textId="5F128857" w:rsidR="00DE1C3D" w:rsidRDefault="00DE1C3D" w:rsidP="00DE1C3D">
      <w:pPr>
        <w:rPr>
          <w:rFonts w:eastAsiaTheme="minorHAnsi"/>
          <w:b/>
          <w:bCs/>
          <w:sz w:val="22"/>
          <w:szCs w:val="22"/>
          <w:lang w:eastAsia="en-US"/>
        </w:rPr>
      </w:pPr>
      <w:r w:rsidRPr="00DE1C3D">
        <w:rPr>
          <w:rFonts w:eastAsiaTheme="minorHAnsi"/>
          <w:b/>
          <w:bCs/>
          <w:sz w:val="22"/>
          <w:szCs w:val="22"/>
          <w:lang w:eastAsia="en-US"/>
        </w:rPr>
        <w:t>3a. Podjęcie uchwały w sprawie zmian w porządku obrad VII sesji.</w:t>
      </w:r>
    </w:p>
    <w:p w14:paraId="6CB030E9" w14:textId="77777777" w:rsidR="00DE1C3D" w:rsidRDefault="00DE1C3D" w:rsidP="00DE1C3D">
      <w:pPr>
        <w:pStyle w:val="NormalnyWeb"/>
        <w:spacing w:before="0" w:beforeAutospacing="0" w:after="0"/>
      </w:pPr>
      <w:r>
        <w:t>Przewodniczący Rady zaproponował zmiany:</w:t>
      </w:r>
    </w:p>
    <w:p w14:paraId="7AA0B210" w14:textId="01351696" w:rsidR="00DE1C3D" w:rsidRDefault="00DE1C3D" w:rsidP="00DE1C3D">
      <w:pPr>
        <w:pStyle w:val="NormalnyWeb"/>
        <w:spacing w:before="0" w:beforeAutospacing="0" w:after="0"/>
        <w:rPr>
          <w:sz w:val="22"/>
          <w:szCs w:val="22"/>
        </w:rPr>
      </w:pPr>
      <w:r>
        <w:t xml:space="preserve"> </w:t>
      </w:r>
    </w:p>
    <w:p w14:paraId="6F0F4146" w14:textId="7B4EF6C3" w:rsidR="00DE1C3D" w:rsidRDefault="00DE1C3D" w:rsidP="00DE1C3D">
      <w:pPr>
        <w:pStyle w:val="NormalnyWeb"/>
        <w:spacing w:before="0" w:beforeAutospacing="0" w:after="0"/>
        <w:rPr>
          <w:bCs/>
          <w:sz w:val="22"/>
          <w:szCs w:val="22"/>
        </w:rPr>
      </w:pPr>
      <w:r>
        <w:rPr>
          <w:sz w:val="22"/>
          <w:szCs w:val="22"/>
        </w:rPr>
        <w:t xml:space="preserve">Wprowadzenie dodatkowego punktu tj. </w:t>
      </w:r>
      <w:r w:rsidRPr="00FE360A">
        <w:t xml:space="preserve">14 a. Podjęcie uchwały </w:t>
      </w:r>
      <w:r w:rsidRPr="00FE360A">
        <w:rPr>
          <w:bCs/>
          <w:sz w:val="22"/>
          <w:szCs w:val="22"/>
        </w:rPr>
        <w:t>w sprawie powołania zespołu opiniującego zgłoszonych kandydatów na ławników.</w:t>
      </w:r>
    </w:p>
    <w:p w14:paraId="1F5D898F" w14:textId="66FDEA24" w:rsidR="00DE1C3D" w:rsidRDefault="00DE1C3D" w:rsidP="00DE1C3D">
      <w:pPr>
        <w:pStyle w:val="NormalnyWeb"/>
        <w:spacing w:before="0" w:beforeAutospacing="0" w:after="0"/>
        <w:rPr>
          <w:bCs/>
          <w:sz w:val="22"/>
          <w:szCs w:val="22"/>
        </w:rPr>
      </w:pPr>
      <w:r>
        <w:rPr>
          <w:bCs/>
          <w:sz w:val="22"/>
          <w:szCs w:val="22"/>
        </w:rPr>
        <w:t>Radni przegłosowali zmianę:</w:t>
      </w:r>
    </w:p>
    <w:p w14:paraId="1824E415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bookmarkStart w:id="1" w:name="_Hlk12530828"/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A4EB5A5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89B67BD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CE78D9C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A306C3D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EB566CF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035D66A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C6F515D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59120BF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BA21DF2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563AF98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1C543C9A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66A5A660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7BECA72F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0D6AF02" w14:textId="77777777" w:rsidR="00DE1C3D" w:rsidRDefault="00DE1C3D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bookmarkEnd w:id="1"/>
    <w:p w14:paraId="360C5479" w14:textId="526A39C7" w:rsidR="00DE1C3D" w:rsidRPr="00DE1C3D" w:rsidRDefault="00DE1C3D" w:rsidP="00DE1C3D">
      <w:pPr>
        <w:pStyle w:val="NormalnyWeb"/>
        <w:spacing w:before="0" w:beforeAutospacing="0" w:after="0"/>
        <w:rPr>
          <w:sz w:val="22"/>
          <w:szCs w:val="22"/>
        </w:rPr>
      </w:pPr>
      <w:r>
        <w:rPr>
          <w:sz w:val="22"/>
          <w:szCs w:val="22"/>
        </w:rPr>
        <w:t>Punkt został wprowadzony do porządku obrad.</w:t>
      </w:r>
    </w:p>
    <w:p w14:paraId="37480E46" w14:textId="77777777" w:rsidR="00DE1C3D" w:rsidRPr="00FE360A" w:rsidRDefault="00DE1C3D" w:rsidP="00DE1C3D">
      <w:pPr>
        <w:rPr>
          <w:bCs/>
          <w:sz w:val="22"/>
          <w:szCs w:val="22"/>
        </w:rPr>
      </w:pPr>
    </w:p>
    <w:p w14:paraId="625856F0" w14:textId="6D9E4982" w:rsidR="00DE1C3D" w:rsidRPr="00FE360A" w:rsidRDefault="00DE1C3D" w:rsidP="00DE1C3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Przewodniczący Rady zaproponował zmianę kolejności głosowania nad uchwałami</w:t>
      </w:r>
      <w:r w:rsidRPr="00FE360A">
        <w:rPr>
          <w:bCs/>
          <w:sz w:val="22"/>
          <w:szCs w:val="22"/>
        </w:rPr>
        <w:t xml:space="preserve"> w następujący sposób:</w:t>
      </w:r>
    </w:p>
    <w:p w14:paraId="720C2846" w14:textId="77777777" w:rsidR="00DE1C3D" w:rsidRDefault="00DE1C3D" w:rsidP="00DE1C3D">
      <w:pPr>
        <w:rPr>
          <w:bCs/>
          <w:color w:val="FF0000"/>
          <w:sz w:val="22"/>
          <w:szCs w:val="22"/>
        </w:rPr>
      </w:pPr>
    </w:p>
    <w:p w14:paraId="577205A2" w14:textId="77777777" w:rsidR="00DE1C3D" w:rsidRDefault="00DE1C3D" w:rsidP="00DE1C3D">
      <w:pPr>
        <w:keepNext/>
        <w:rPr>
          <w:rFonts w:eastAsia="Calibri"/>
          <w:bCs/>
        </w:rPr>
      </w:pPr>
      <w:r w:rsidRPr="00FE360A">
        <w:rPr>
          <w:bCs/>
          <w:sz w:val="22"/>
          <w:szCs w:val="22"/>
        </w:rPr>
        <w:t>Pkt 10 tj.</w:t>
      </w:r>
      <w:r w:rsidRPr="00FE360A">
        <w:t xml:space="preserve"> </w:t>
      </w:r>
      <w:r>
        <w:t xml:space="preserve">Podjęcie uchwały </w:t>
      </w:r>
      <w:r>
        <w:rPr>
          <w:rFonts w:eastAsia="Calibri"/>
          <w:bCs/>
        </w:rPr>
        <w:t>w sprawie odbierania odpadów komunalnych od właścicieli nieruchomości, na których nie zamieszkują mieszkańcy, a powstają odpady komunalne.</w:t>
      </w:r>
    </w:p>
    <w:p w14:paraId="4C4EE999" w14:textId="77777777" w:rsidR="00DE1C3D" w:rsidRDefault="00DE1C3D" w:rsidP="00DE1C3D">
      <w:pPr>
        <w:keepNext/>
        <w:rPr>
          <w:rFonts w:eastAsia="Calibri"/>
          <w:bCs/>
        </w:rPr>
      </w:pPr>
    </w:p>
    <w:p w14:paraId="0A6472F2" w14:textId="77777777" w:rsidR="00DE1C3D" w:rsidRDefault="00DE1C3D" w:rsidP="00DE1C3D">
      <w:pPr>
        <w:autoSpaceDE w:val="0"/>
        <w:autoSpaceDN w:val="0"/>
        <w:adjustRightInd w:val="0"/>
        <w:rPr>
          <w:rFonts w:eastAsia="Calibri"/>
          <w:bCs/>
        </w:rPr>
      </w:pPr>
      <w:r w:rsidRPr="00FE360A">
        <w:rPr>
          <w:rFonts w:eastAsia="Calibri"/>
          <w:bCs/>
        </w:rPr>
        <w:t xml:space="preserve">Pkt 11 tj. </w:t>
      </w:r>
      <w:r>
        <w:t xml:space="preserve">Podjęcie uchwały </w:t>
      </w:r>
      <w:r>
        <w:rPr>
          <w:rFonts w:eastAsia="Calibri"/>
          <w:bCs/>
        </w:rPr>
        <w:t>w sprawie regulaminu utrzymania czystości i porządku na terenie Gminy Kruszwica.</w:t>
      </w:r>
    </w:p>
    <w:p w14:paraId="4A9A51A8" w14:textId="77777777" w:rsidR="00DE1C3D" w:rsidRDefault="00DE1C3D" w:rsidP="00DE1C3D">
      <w:pPr>
        <w:autoSpaceDE w:val="0"/>
        <w:autoSpaceDN w:val="0"/>
        <w:adjustRightInd w:val="0"/>
        <w:rPr>
          <w:rFonts w:eastAsia="Calibri"/>
          <w:bCs/>
        </w:rPr>
      </w:pPr>
    </w:p>
    <w:p w14:paraId="1D3B6629" w14:textId="77777777" w:rsidR="00DE1C3D" w:rsidRDefault="00DE1C3D" w:rsidP="00DE1C3D">
      <w:pPr>
        <w:autoSpaceDE w:val="0"/>
        <w:autoSpaceDN w:val="0"/>
        <w:adjustRightInd w:val="0"/>
        <w:rPr>
          <w:rFonts w:eastAsia="Calibri"/>
          <w:bCs/>
        </w:rPr>
      </w:pPr>
      <w:r w:rsidRPr="00FE360A">
        <w:rPr>
          <w:rFonts w:eastAsia="Calibri"/>
          <w:bCs/>
        </w:rPr>
        <w:t xml:space="preserve">Pkt 12. </w:t>
      </w:r>
      <w:r>
        <w:rPr>
          <w:rFonts w:eastAsia="Calibri"/>
          <w:bCs/>
        </w:rPr>
        <w:t>t</w:t>
      </w:r>
      <w:r w:rsidRPr="00FE360A">
        <w:rPr>
          <w:rFonts w:eastAsia="Calibri"/>
          <w:bCs/>
        </w:rPr>
        <w:t>j</w:t>
      </w:r>
      <w:r>
        <w:rPr>
          <w:rFonts w:eastAsia="Calibri"/>
          <w:bCs/>
        </w:rPr>
        <w:t>.</w:t>
      </w:r>
      <w:r w:rsidRPr="00FE360A">
        <w:rPr>
          <w:rFonts w:eastAsia="Calibri"/>
          <w:bCs/>
        </w:rPr>
        <w:t xml:space="preserve"> </w:t>
      </w:r>
      <w:r>
        <w:rPr>
          <w:rFonts w:eastAsia="Calibri"/>
          <w:bCs/>
        </w:rPr>
        <w:t>Podjęcie uchwały</w:t>
      </w:r>
      <w:r>
        <w:rPr>
          <w:rFonts w:ascii="Tahoma" w:eastAsia="Calibri" w:hAnsi="Tahoma" w:cs="Tahoma"/>
          <w:bCs/>
        </w:rPr>
        <w:t xml:space="preserve"> </w:t>
      </w:r>
      <w:r>
        <w:rPr>
          <w:rFonts w:eastAsia="Calibri"/>
          <w:bCs/>
        </w:rPr>
        <w:t xml:space="preserve">w sprawie określenia szczegółowego sposobu i zakresu świadczenia usług w zakresie odbierania odpadów komunalnych od właścicieli nieruchomości </w:t>
      </w:r>
    </w:p>
    <w:p w14:paraId="0ACAFB5B" w14:textId="77777777" w:rsidR="00DE1C3D" w:rsidRDefault="00DE1C3D" w:rsidP="00DE1C3D">
      <w:pPr>
        <w:autoSpaceDE w:val="0"/>
        <w:autoSpaceDN w:val="0"/>
        <w:adjustRightInd w:val="0"/>
        <w:rPr>
          <w:rFonts w:eastAsia="Calibri"/>
          <w:bCs/>
        </w:rPr>
      </w:pPr>
      <w:r>
        <w:rPr>
          <w:rFonts w:eastAsia="Calibri"/>
          <w:bCs/>
        </w:rPr>
        <w:t>i zagospodarowania tych odpadów, w zamian za uiszczoną przez właściciela nieruchomości opłatę za gospodarowanie odpadami komunalnymi.</w:t>
      </w:r>
    </w:p>
    <w:p w14:paraId="6505551C" w14:textId="2D2DD191" w:rsidR="00DE1C3D" w:rsidRDefault="00F57D83" w:rsidP="00DE1C3D">
      <w:pPr>
        <w:rPr>
          <w:rFonts w:eastAsiaTheme="minorHAnsi"/>
          <w:sz w:val="22"/>
          <w:szCs w:val="22"/>
          <w:lang w:eastAsia="en-US"/>
        </w:rPr>
      </w:pPr>
      <w:r w:rsidRPr="00F57D83">
        <w:rPr>
          <w:rFonts w:eastAsiaTheme="minorHAnsi"/>
          <w:sz w:val="22"/>
          <w:szCs w:val="22"/>
          <w:lang w:eastAsia="en-US"/>
        </w:rPr>
        <w:t>Radni głosowali:</w:t>
      </w:r>
    </w:p>
    <w:p w14:paraId="3B87C9EA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359DBB0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094DEC4C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D6ECEAB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EFB2C4B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4DF1F99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ECC0F37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5709AA2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BE8F0D2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26B9C6D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55CF06A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9800525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12. Grzegorz Stanny - za. </w:t>
      </w:r>
    </w:p>
    <w:p w14:paraId="6F525932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4534BD90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3591475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1CD6258" w14:textId="2F7EFB4F" w:rsidR="00F57D83" w:rsidRDefault="00F57D83" w:rsidP="00DE1C3D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Kolejność głosowania została zmieniona.</w:t>
      </w:r>
    </w:p>
    <w:p w14:paraId="7129C42B" w14:textId="77777777" w:rsidR="00F57D83" w:rsidRPr="00F57D83" w:rsidRDefault="00F57D83" w:rsidP="00DE1C3D">
      <w:pPr>
        <w:rPr>
          <w:rFonts w:eastAsiaTheme="minorHAnsi"/>
          <w:sz w:val="22"/>
          <w:szCs w:val="22"/>
          <w:lang w:eastAsia="en-US"/>
        </w:rPr>
      </w:pPr>
    </w:p>
    <w:bookmarkEnd w:id="0"/>
    <w:p w14:paraId="32EACE36" w14:textId="77777777" w:rsidR="00DE1C3D" w:rsidRDefault="00DE1C3D" w:rsidP="00DE1C3D">
      <w:pPr>
        <w:rPr>
          <w:b/>
        </w:rPr>
      </w:pPr>
      <w:r>
        <w:rPr>
          <w:b/>
        </w:rPr>
        <w:t>4. Informacja  Przewodniczących  komisji o pracy komisji w okresie międzysesyjnym.</w:t>
      </w:r>
    </w:p>
    <w:p w14:paraId="74F5B818" w14:textId="77777777" w:rsidR="00DE1C3D" w:rsidRDefault="00DE1C3D" w:rsidP="00DE1C3D">
      <w:r>
        <w:t>Przewodniczący komisji problemowych Rady poinformowali o pracy w okresie międzysesyjnym. Pytań, uwag nie zgłoszono.</w:t>
      </w:r>
    </w:p>
    <w:p w14:paraId="11A45FB1" w14:textId="77777777" w:rsidR="00DE1C3D" w:rsidRDefault="00DE1C3D" w:rsidP="00DE1C3D"/>
    <w:p w14:paraId="69F7BD39" w14:textId="77777777" w:rsidR="00DE1C3D" w:rsidRDefault="00DE1C3D" w:rsidP="00DE1C3D">
      <w:pPr>
        <w:rPr>
          <w:b/>
        </w:rPr>
      </w:pPr>
      <w:r>
        <w:rPr>
          <w:b/>
        </w:rPr>
        <w:t>5. Informacja  Burmistrza Kruszwicy o pracy w okresie  międzysesyjnym.</w:t>
      </w:r>
    </w:p>
    <w:p w14:paraId="60232F30" w14:textId="77777777" w:rsidR="00DE1C3D" w:rsidRDefault="00DE1C3D" w:rsidP="00DE1C3D">
      <w:r>
        <w:t>Burmistrz Kruszwicy p. Dariusz Witczak złożył informacje, która stanowi załącznik do protokołu.</w:t>
      </w:r>
    </w:p>
    <w:p w14:paraId="40D62B77" w14:textId="77777777" w:rsidR="00DE1C3D" w:rsidRDefault="00DE1C3D" w:rsidP="00DE1C3D"/>
    <w:p w14:paraId="5BAF374D" w14:textId="56E0BF5B" w:rsidR="00F57D83" w:rsidRDefault="00F57D83" w:rsidP="00F57D83">
      <w:pPr>
        <w:rPr>
          <w:rFonts w:eastAsiaTheme="minorHAnsi"/>
          <w:b/>
          <w:bCs/>
          <w:lang w:eastAsia="en-US"/>
        </w:rPr>
      </w:pPr>
      <w:r w:rsidRPr="00F57D83">
        <w:rPr>
          <w:rFonts w:eastAsia="Calibri"/>
          <w:b/>
          <w:bCs/>
        </w:rPr>
        <w:t xml:space="preserve">6. </w:t>
      </w:r>
      <w:r w:rsidRPr="00F57D83">
        <w:rPr>
          <w:rFonts w:eastAsiaTheme="minorHAnsi"/>
          <w:b/>
          <w:bCs/>
          <w:lang w:eastAsia="en-US"/>
        </w:rPr>
        <w:t>Ocena bezpieczeństwa na terenie miasta i gminy na podstawie informacji Komendanta Policji oraz Komendanta OSP w Kruszwicy.</w:t>
      </w:r>
    </w:p>
    <w:p w14:paraId="0719DB08" w14:textId="664B2955" w:rsidR="00F57D83" w:rsidRDefault="00F57D83" w:rsidP="00F57D83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Przewodniczący Rady p. Aleksander Budner przypomniał, że Ocena była szczegółowo omawiana na wszystkich posiedzeniach. Pytań, uwag nie zgłoszono.</w:t>
      </w:r>
    </w:p>
    <w:p w14:paraId="6C7DA1C7" w14:textId="77777777" w:rsidR="00F57D83" w:rsidRPr="00F57D83" w:rsidRDefault="00F57D83" w:rsidP="00F57D83">
      <w:pPr>
        <w:rPr>
          <w:rFonts w:eastAsiaTheme="minorHAnsi"/>
          <w:lang w:eastAsia="en-US"/>
        </w:rPr>
      </w:pPr>
    </w:p>
    <w:p w14:paraId="6BE97A88" w14:textId="77777777" w:rsidR="00F57D83" w:rsidRPr="00F57D83" w:rsidRDefault="00F57D83" w:rsidP="00F57D83">
      <w:pPr>
        <w:rPr>
          <w:rFonts w:eastAsiaTheme="minorHAnsi"/>
          <w:b/>
          <w:bCs/>
          <w:lang w:eastAsia="en-US"/>
        </w:rPr>
      </w:pPr>
      <w:r w:rsidRPr="00F57D83">
        <w:rPr>
          <w:rFonts w:eastAsiaTheme="minorHAnsi"/>
          <w:b/>
          <w:bCs/>
          <w:lang w:eastAsia="en-US"/>
        </w:rPr>
        <w:t xml:space="preserve">7. Przygotowanie do sezonu letniego ( miejsc wypoczynku, kąpieliska, pola namiotowe) </w:t>
      </w:r>
    </w:p>
    <w:p w14:paraId="770EB361" w14:textId="2AB451D2" w:rsidR="00F57D83" w:rsidRDefault="00F57D83" w:rsidP="00F57D83">
      <w:pPr>
        <w:rPr>
          <w:rFonts w:eastAsiaTheme="minorHAnsi"/>
          <w:b/>
          <w:bCs/>
          <w:lang w:eastAsia="en-US"/>
        </w:rPr>
      </w:pPr>
      <w:r w:rsidRPr="00F57D83">
        <w:rPr>
          <w:rFonts w:eastAsiaTheme="minorHAnsi"/>
          <w:b/>
          <w:bCs/>
          <w:lang w:eastAsia="en-US"/>
        </w:rPr>
        <w:t>ze szczególnym uwzględnieniem działań WOPR.</w:t>
      </w:r>
    </w:p>
    <w:p w14:paraId="62B3A8F3" w14:textId="1A050443" w:rsidR="00F57D83" w:rsidRDefault="00F57D83" w:rsidP="00F57D83">
      <w:pPr>
        <w:rPr>
          <w:rFonts w:eastAsiaTheme="minorHAnsi"/>
          <w:lang w:eastAsia="en-US"/>
        </w:rPr>
      </w:pPr>
      <w:r w:rsidRPr="00F57D83">
        <w:rPr>
          <w:rFonts w:eastAsiaTheme="minorHAnsi"/>
          <w:lang w:eastAsia="en-US"/>
        </w:rPr>
        <w:t>Temat ten również był omawiany na posiedzeniach komisji. Pytań, uwag nie zgłoszono.</w:t>
      </w:r>
    </w:p>
    <w:p w14:paraId="4D8139C2" w14:textId="77777777" w:rsidR="00F57D83" w:rsidRPr="00F57D83" w:rsidRDefault="00F57D83" w:rsidP="00F57D83">
      <w:pPr>
        <w:rPr>
          <w:rFonts w:eastAsiaTheme="minorHAnsi"/>
          <w:lang w:eastAsia="en-US"/>
        </w:rPr>
      </w:pPr>
    </w:p>
    <w:p w14:paraId="0A0499BC" w14:textId="7191A2E3" w:rsidR="00F57D83" w:rsidRDefault="00F57D83" w:rsidP="00F57D83">
      <w:pPr>
        <w:shd w:val="clear" w:color="auto" w:fill="FFFFFF"/>
        <w:rPr>
          <w:rFonts w:eastAsia="Calibri"/>
          <w:b/>
          <w:bCs/>
        </w:rPr>
      </w:pPr>
      <w:r w:rsidRPr="00F57D83">
        <w:rPr>
          <w:rFonts w:eastAsiaTheme="minorHAnsi"/>
          <w:b/>
          <w:bCs/>
          <w:lang w:eastAsia="en-US"/>
        </w:rPr>
        <w:t>8</w:t>
      </w:r>
      <w:r w:rsidRPr="00F57D83">
        <w:rPr>
          <w:rFonts w:eastAsia="Calibri"/>
          <w:b/>
          <w:bCs/>
        </w:rPr>
        <w:t>. Podjęcie uchwały w sprawie zmian w budżecie Gminy Kruszwica na 2019 r.</w:t>
      </w:r>
    </w:p>
    <w:p w14:paraId="7B22CF61" w14:textId="1BDA47A3" w:rsidR="00F57D83" w:rsidRDefault="00F57D8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Skarbnik Gminy p. Małgorzata Ostrowska zgłosiła zmiany do projektu uchwały:</w:t>
      </w:r>
    </w:p>
    <w:p w14:paraId="1FFAEE8A" w14:textId="19E80DD6" w:rsidR="00F57D83" w:rsidRDefault="00F57D8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1. Zwiększenie dochodów w rozdz. 7511 § 2010 w związku z decyzją Dyrektora Krajowego Biura Wyborczego w Bydgoszczy zwiększa się dochód o 61.100 zł na wypłatę zryczałtowanych diet dla członków komisji- wybory do Parlamentu Europejskiego.</w:t>
      </w:r>
    </w:p>
    <w:p w14:paraId="76678ACE" w14:textId="42EDFAB7" w:rsidR="00F57D83" w:rsidRDefault="00F57D83" w:rsidP="00F57D83">
      <w:pPr>
        <w:shd w:val="clear" w:color="auto" w:fill="FFFFFF"/>
        <w:rPr>
          <w:rFonts w:eastAsia="Calibri"/>
        </w:rPr>
      </w:pPr>
      <w:bookmarkStart w:id="2" w:name="_Hlk12531473"/>
      <w:r>
        <w:rPr>
          <w:rFonts w:eastAsia="Calibri"/>
        </w:rPr>
        <w:t>Radni głosowali:</w:t>
      </w:r>
    </w:p>
    <w:p w14:paraId="357BC457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82811BF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643DCBEA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31C4AFB1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194F16A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9FE60BA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ED184A8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6DAE6A3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6CEF199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C177A7B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BC2C349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9CA9212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B52B27B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4E95C86A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3365908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EB82489" w14:textId="5B49DD50" w:rsidR="00F57D83" w:rsidRDefault="00F57D8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Poprawka została przyjęta.</w:t>
      </w:r>
    </w:p>
    <w:bookmarkEnd w:id="2"/>
    <w:p w14:paraId="3BBC217A" w14:textId="5E665F3E" w:rsidR="00F57D83" w:rsidRDefault="00F57D8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2. Zwiększenie dochodów w rozdz. 90026 § 2020 wprowadza się dotację celową z Ministerstwa Przedsiębiorczości i Technologii w ramach programu oczyszczania kraju z azbestu – 16.900 zł.</w:t>
      </w:r>
    </w:p>
    <w:p w14:paraId="1D8876C1" w14:textId="77777777" w:rsidR="00F57D83" w:rsidRDefault="00F57D8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17408D07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226F00E3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781D8E9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B6B3151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4. Artur Grobelski - za. </w:t>
      </w:r>
    </w:p>
    <w:p w14:paraId="0A4FE5FE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636F49A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5527BAD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785FA3D7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081D6306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6A6C90A7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1F64EB4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13628C8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5C74EE1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5A29FFDA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849408A" w14:textId="77777777" w:rsidR="00F57D83" w:rsidRDefault="00F57D83" w:rsidP="00F57D8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D3DA8A7" w14:textId="77777777" w:rsidR="00F57D83" w:rsidRDefault="00F57D8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Poprawka została przyjęta.</w:t>
      </w:r>
    </w:p>
    <w:p w14:paraId="1860AC89" w14:textId="36120A2B" w:rsidR="00F57D83" w:rsidRDefault="00F57D8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3. </w:t>
      </w:r>
      <w:r w:rsidR="00D00E9E">
        <w:rPr>
          <w:rFonts w:eastAsia="Calibri"/>
        </w:rPr>
        <w:t>Zwiększa się dochody w rozdz. 92195 wprowadzając kwotę 300 zł z tytułu darowizny BS na organizację imprezy integracyjnej przez sołectwo Gocanówko.</w:t>
      </w:r>
    </w:p>
    <w:p w14:paraId="522726AF" w14:textId="77777777" w:rsidR="00D00E9E" w:rsidRDefault="00D00E9E" w:rsidP="00D00E9E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4303DF51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069AF4CE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01AE362A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360ACFF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ED96DE7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65A41C2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F999FA4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438E53A2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462B4DD6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655D85F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265A6EE2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65C9AAE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59A70975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7822BE45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7EA4511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1687B83" w14:textId="77777777" w:rsidR="00D00E9E" w:rsidRDefault="00D00E9E" w:rsidP="00D00E9E">
      <w:pPr>
        <w:shd w:val="clear" w:color="auto" w:fill="FFFFFF"/>
        <w:rPr>
          <w:rFonts w:eastAsia="Calibri"/>
        </w:rPr>
      </w:pPr>
      <w:r>
        <w:rPr>
          <w:rFonts w:eastAsia="Calibri"/>
        </w:rPr>
        <w:t>Poprawka została przyjęta.</w:t>
      </w:r>
    </w:p>
    <w:p w14:paraId="6D1CF061" w14:textId="68BE3142" w:rsidR="00D00E9E" w:rsidRDefault="00D00E9E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4. Zwiększa się dochody w rozdz. 01095 §2010 w związku z decyzją Wojewody Kuj-Pom. 25.177,88 zł – zwrot części podatku akcyzowego.</w:t>
      </w:r>
    </w:p>
    <w:p w14:paraId="0CBB7A89" w14:textId="77777777" w:rsidR="00D00E9E" w:rsidRDefault="00D00E9E" w:rsidP="00D00E9E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0F589591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46E8D34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302BE034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1E44FC57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7915A17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E39FEF1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1F6548C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2162F0A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817649B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47B5D35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1BB39E5C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4CEFCAC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3C036BE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2000CBDA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9991FD8" w14:textId="77777777" w:rsidR="00D00E9E" w:rsidRDefault="00D00E9E" w:rsidP="00D00E9E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2677D67" w14:textId="77777777" w:rsidR="00D00E9E" w:rsidRDefault="00D00E9E" w:rsidP="00D00E9E">
      <w:pPr>
        <w:shd w:val="clear" w:color="auto" w:fill="FFFFFF"/>
        <w:rPr>
          <w:rFonts w:eastAsia="Calibri"/>
        </w:rPr>
      </w:pPr>
      <w:r>
        <w:rPr>
          <w:rFonts w:eastAsia="Calibri"/>
        </w:rPr>
        <w:t>Poprawka została przyjęta.</w:t>
      </w:r>
    </w:p>
    <w:p w14:paraId="6374A3C4" w14:textId="50969843" w:rsidR="00D00E9E" w:rsidRDefault="00FD4C6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5. Zwiększa się wydatki w rozdz. 75113 o kwotę 61.100 zł na wypłatę zryczałtowanych diet dla członków komisji wyborczych.</w:t>
      </w:r>
    </w:p>
    <w:p w14:paraId="5FFF7945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66DC436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1. Aleksander Budner- za. </w:t>
      </w:r>
    </w:p>
    <w:p w14:paraId="2B13940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292190F4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7C2A90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1DB107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C1465E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596F8C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BD2052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231C07A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55F4A4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33B10B6A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A0FACE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6684FF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5AD085DA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CABF535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3BEAB324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Poprawka została przyjęta.</w:t>
      </w:r>
    </w:p>
    <w:p w14:paraId="3C5C10A4" w14:textId="615CD794" w:rsidR="00FD4C63" w:rsidRDefault="00FD4C6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6. Zwiększa się wydatki w rozdz. 90026 o kwotę 16.900 zł na zadanie  „Aktualizacja inwentaryzacji wyrobów zawierających azbest na terenie Gminy Kruszwica”.</w:t>
      </w:r>
    </w:p>
    <w:p w14:paraId="3F11B480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25465E6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7A06F5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00DBE88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0F740B9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1ED481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36F39474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3992EC3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47C33FF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BE3A4D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7369DF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5572E3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C944514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4F2ACF2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38590E0A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B7C626F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DD91D21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Poprawka została przyjęta.</w:t>
      </w:r>
    </w:p>
    <w:p w14:paraId="41C729F3" w14:textId="08ECF366" w:rsidR="00FD4C63" w:rsidRDefault="00FD4C6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t>7. Zwiększa się wydatki w rozdz. 92195 o kwotę 300 zł na zorganizowanie imprezy przez sołectwo Gocanówko.</w:t>
      </w:r>
    </w:p>
    <w:p w14:paraId="626F06D2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58659F5F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D9FEDBB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0B700032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2C428C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A5E018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36CCB8B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FC95BE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AD68C0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3C782DF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77F48F0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C2026EE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7882709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F25717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1A7F001B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1533DAC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15D15BC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Poprawka została przyjęta.</w:t>
      </w:r>
    </w:p>
    <w:p w14:paraId="054252E5" w14:textId="29D521B3" w:rsidR="00FD4C63" w:rsidRDefault="00FD4C63" w:rsidP="00F57D83">
      <w:pPr>
        <w:shd w:val="clear" w:color="auto" w:fill="FFFFFF"/>
        <w:rPr>
          <w:rFonts w:eastAsia="Calibri"/>
        </w:rPr>
      </w:pPr>
      <w:r>
        <w:rPr>
          <w:rFonts w:eastAsia="Calibri"/>
        </w:rPr>
        <w:lastRenderedPageBreak/>
        <w:t>8. Zwiększa się wydatki w rozdz. 01095 o kwot e 25.177,88 zł na zwrot części podatku akcyzowego.</w:t>
      </w:r>
    </w:p>
    <w:p w14:paraId="2BC5477A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4A53F075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13C89E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A823A4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101AE52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4889706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5BAA1FD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894880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5340162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726025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28339E9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F58C7E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BFA8F3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0655DD3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271480E4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8A1729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4B6A4F6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Poprawka została przyjęta.</w:t>
      </w:r>
    </w:p>
    <w:p w14:paraId="707AA2D2" w14:textId="2DE3467D" w:rsidR="00FD4C63" w:rsidRDefault="00FD4C63" w:rsidP="00F57D83">
      <w:pPr>
        <w:shd w:val="clear" w:color="auto" w:fill="FFFFFF"/>
        <w:rPr>
          <w:rFonts w:eastAsia="Calibri"/>
        </w:rPr>
      </w:pPr>
    </w:p>
    <w:p w14:paraId="0313EA14" w14:textId="2BDB4B5A" w:rsidR="00FD4C63" w:rsidRDefault="00FD4C63" w:rsidP="00F57D83">
      <w:pPr>
        <w:shd w:val="clear" w:color="auto" w:fill="FFFFFF"/>
        <w:rPr>
          <w:rFonts w:eastAsia="Calibri"/>
        </w:rPr>
      </w:pPr>
      <w:bookmarkStart w:id="3" w:name="_Hlk12532351"/>
      <w:r>
        <w:rPr>
          <w:rFonts w:eastAsia="Calibri"/>
        </w:rPr>
        <w:t xml:space="preserve">Przewodniczący Rady odczytał treść uchwały. </w:t>
      </w:r>
    </w:p>
    <w:p w14:paraId="4658224C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3E28AAEE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393246D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8D3E8B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4947D9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5FA1F48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632E9224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CA96AA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A6CB6D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7AF6F3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0493B6F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479F79A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61CA67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742ADCB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2B61A515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C06D96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0DCEA51A" w14:textId="5882E5FB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Uchwala została przyjęta.</w:t>
      </w:r>
    </w:p>
    <w:bookmarkEnd w:id="3"/>
    <w:p w14:paraId="16E690BE" w14:textId="77777777" w:rsidR="00FD4C63" w:rsidRPr="00F57D83" w:rsidRDefault="00FD4C63" w:rsidP="00F57D83">
      <w:pPr>
        <w:shd w:val="clear" w:color="auto" w:fill="FFFFFF"/>
        <w:rPr>
          <w:rFonts w:eastAsia="Calibri"/>
        </w:rPr>
      </w:pPr>
    </w:p>
    <w:p w14:paraId="6D8A80C2" w14:textId="77777777" w:rsidR="00F57D83" w:rsidRPr="00F57D83" w:rsidRDefault="00F57D83" w:rsidP="00F57D83">
      <w:pPr>
        <w:keepNext/>
        <w:rPr>
          <w:b/>
          <w:bCs/>
        </w:rPr>
      </w:pPr>
      <w:r w:rsidRPr="00F57D83">
        <w:rPr>
          <w:b/>
          <w:bCs/>
        </w:rPr>
        <w:t xml:space="preserve">9. Podjęcie uchwały sprawie zmian Wieloletniej Prognozy Finansowej Gminy Kruszwica </w:t>
      </w:r>
    </w:p>
    <w:p w14:paraId="757A8CE8" w14:textId="4BA08CC5" w:rsidR="00F57D83" w:rsidRDefault="00F57D83" w:rsidP="00F57D83">
      <w:pPr>
        <w:keepNext/>
        <w:rPr>
          <w:b/>
          <w:bCs/>
        </w:rPr>
      </w:pPr>
      <w:r w:rsidRPr="00F57D83">
        <w:rPr>
          <w:b/>
          <w:bCs/>
        </w:rPr>
        <w:t>na lata 2019 – 2030.</w:t>
      </w:r>
    </w:p>
    <w:p w14:paraId="091A62D5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Przewodniczący Rady odczytał treść uchwały. </w:t>
      </w:r>
    </w:p>
    <w:p w14:paraId="544E28D2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5580D6E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4AC15B3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76D5647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737CCD8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5E57DDA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2019C48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1795289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042EF8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32EB5972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9D330A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05FD252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B87C18E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12. Grzegorz Stanny - za. </w:t>
      </w:r>
    </w:p>
    <w:p w14:paraId="021943C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1E48C41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689767B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1371F122" w14:textId="128259EE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Uchwala została przyjęta.</w:t>
      </w:r>
    </w:p>
    <w:p w14:paraId="69452F7D" w14:textId="77777777" w:rsidR="00FD4C63" w:rsidRPr="00F57D83" w:rsidRDefault="00FD4C63" w:rsidP="00F57D83">
      <w:pPr>
        <w:keepNext/>
        <w:rPr>
          <w:b/>
          <w:bCs/>
        </w:rPr>
      </w:pPr>
    </w:p>
    <w:p w14:paraId="797C98FD" w14:textId="153C542F" w:rsidR="00F57D83" w:rsidRDefault="00F57D83" w:rsidP="00F57D83">
      <w:pPr>
        <w:keepNext/>
        <w:rPr>
          <w:rFonts w:eastAsia="Calibri"/>
          <w:b/>
          <w:bCs/>
        </w:rPr>
      </w:pPr>
      <w:r w:rsidRPr="00F57D83">
        <w:rPr>
          <w:rFonts w:eastAsia="Calibri"/>
          <w:b/>
          <w:bCs/>
          <w:sz w:val="22"/>
          <w:szCs w:val="22"/>
        </w:rPr>
        <w:t xml:space="preserve">Pkt 10. </w:t>
      </w:r>
      <w:r w:rsidRPr="00F57D83">
        <w:rPr>
          <w:rFonts w:eastAsia="Calibri"/>
          <w:b/>
          <w:bCs/>
        </w:rPr>
        <w:t>Podjęcie uchwały w sprawie odbierania odpadów komunalnych od właścicieli nieruchomości, na których nie zamieszkują mieszkańcy, a powstają odpady komunalne.</w:t>
      </w:r>
    </w:p>
    <w:p w14:paraId="07E1F6E7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Przewodniczący Rady odczytał treść uchwały. </w:t>
      </w:r>
    </w:p>
    <w:p w14:paraId="02C9AD13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0E016B6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781019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B25F14A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59A6870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49663D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881229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0D18115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6F5EB37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F189DA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E65B29E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E8216C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0FB1107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6D23B7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1A3F221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030B7D2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6ACC64B4" w14:textId="28B74D00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Uchwala została przyjęta.</w:t>
      </w:r>
    </w:p>
    <w:p w14:paraId="467656B5" w14:textId="77777777" w:rsidR="00FD4C63" w:rsidRPr="00F57D83" w:rsidRDefault="00FD4C63" w:rsidP="00F57D83">
      <w:pPr>
        <w:keepNext/>
        <w:rPr>
          <w:rFonts w:eastAsia="Calibri"/>
          <w:b/>
          <w:bCs/>
        </w:rPr>
      </w:pPr>
    </w:p>
    <w:p w14:paraId="3C0613BA" w14:textId="158E091C" w:rsidR="00F57D83" w:rsidRDefault="00F57D83" w:rsidP="00F57D83">
      <w:pPr>
        <w:autoSpaceDE w:val="0"/>
        <w:autoSpaceDN w:val="0"/>
        <w:adjustRightInd w:val="0"/>
        <w:rPr>
          <w:rFonts w:eastAsia="Calibri"/>
          <w:b/>
          <w:bCs/>
        </w:rPr>
      </w:pPr>
      <w:r w:rsidRPr="00F57D83">
        <w:rPr>
          <w:rFonts w:eastAsia="Calibri"/>
          <w:b/>
          <w:bCs/>
        </w:rPr>
        <w:t>Pkt 11. Podjęcie uchwały w sprawie regulaminu utrzymania czystości i porządku na terenie Gminy Kruszwica.</w:t>
      </w:r>
    </w:p>
    <w:p w14:paraId="741D40B4" w14:textId="77777777" w:rsidR="00D01A19" w:rsidRDefault="00D01A19" w:rsidP="00D01A19">
      <w:pPr>
        <w:shd w:val="clear" w:color="auto" w:fill="FFFFFF"/>
        <w:rPr>
          <w:rFonts w:eastAsia="Calibri"/>
        </w:rPr>
      </w:pPr>
      <w:bookmarkStart w:id="4" w:name="_Hlk12533324"/>
      <w:r>
        <w:rPr>
          <w:rFonts w:eastAsia="Calibri"/>
        </w:rPr>
        <w:t>Radni głosowali:</w:t>
      </w:r>
    </w:p>
    <w:p w14:paraId="214838EC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ABC6F34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A0303F1" w14:textId="2D90C0AB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</w:t>
      </w:r>
      <w:r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wstrzymała się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40BB1D87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656889E0" w14:textId="6BA0605F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</w:t>
      </w:r>
      <w:r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wstrzymała się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767E3B4D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3B5EC83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553F3B06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5C8426C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1EA922FF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9B04A8E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5B291315" w14:textId="0B302B6E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</w:t>
      </w:r>
      <w:r>
        <w:rPr>
          <w:rFonts w:eastAsiaTheme="minorHAnsi"/>
          <w:sz w:val="22"/>
          <w:szCs w:val="22"/>
          <w:lang w:eastAsia="en-US"/>
        </w:rPr>
        <w:t>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>wstrzymał się</w:t>
      </w:r>
      <w:r>
        <w:rPr>
          <w:rFonts w:eastAsiaTheme="minorHAnsi"/>
          <w:sz w:val="22"/>
          <w:szCs w:val="22"/>
          <w:lang w:eastAsia="en-US"/>
        </w:rPr>
        <w:t xml:space="preserve">. </w:t>
      </w:r>
    </w:p>
    <w:p w14:paraId="51CE033D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675F299A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8CBEF1B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2A0C9CE" w14:textId="223A86BD" w:rsidR="00D01A19" w:rsidRDefault="00D01A19" w:rsidP="00D01A19">
      <w:pPr>
        <w:shd w:val="clear" w:color="auto" w:fill="FFFFFF"/>
        <w:rPr>
          <w:rFonts w:eastAsia="Calibri"/>
        </w:rPr>
      </w:pPr>
      <w:r>
        <w:rPr>
          <w:rFonts w:eastAsia="Calibri"/>
        </w:rPr>
        <w:t>Uchwala została przyjęta.</w:t>
      </w:r>
      <w:r>
        <w:rPr>
          <w:rFonts w:eastAsia="Calibri"/>
        </w:rPr>
        <w:t xml:space="preserve"> Za jej przyjęciem głosowało 11 radnych.</w:t>
      </w:r>
    </w:p>
    <w:bookmarkEnd w:id="4"/>
    <w:p w14:paraId="4318F277" w14:textId="77777777" w:rsidR="00FD4C63" w:rsidRPr="00F57D83" w:rsidRDefault="00FD4C63" w:rsidP="00F57D83">
      <w:pPr>
        <w:autoSpaceDE w:val="0"/>
        <w:autoSpaceDN w:val="0"/>
        <w:adjustRightInd w:val="0"/>
        <w:rPr>
          <w:rFonts w:eastAsia="Calibri"/>
          <w:b/>
          <w:bCs/>
        </w:rPr>
      </w:pPr>
    </w:p>
    <w:p w14:paraId="4DAB3382" w14:textId="6AB45476" w:rsidR="00F57D83" w:rsidRDefault="00F57D83" w:rsidP="00F57D83">
      <w:pPr>
        <w:autoSpaceDE w:val="0"/>
        <w:autoSpaceDN w:val="0"/>
        <w:adjustRightInd w:val="0"/>
        <w:rPr>
          <w:rFonts w:eastAsia="Calibri"/>
          <w:b/>
          <w:bCs/>
        </w:rPr>
      </w:pPr>
      <w:r w:rsidRPr="00F57D83">
        <w:rPr>
          <w:rFonts w:eastAsia="Calibri"/>
          <w:b/>
          <w:bCs/>
        </w:rPr>
        <w:t>Pkt 12.Podjęcie uchwały</w:t>
      </w:r>
      <w:r w:rsidRPr="00F57D83">
        <w:rPr>
          <w:rFonts w:ascii="Tahoma" w:eastAsia="Calibri" w:hAnsi="Tahoma" w:cs="Tahoma"/>
          <w:b/>
          <w:bCs/>
        </w:rPr>
        <w:t xml:space="preserve"> </w:t>
      </w:r>
      <w:r w:rsidRPr="00F57D83">
        <w:rPr>
          <w:rFonts w:eastAsia="Calibri"/>
          <w:b/>
          <w:bCs/>
        </w:rPr>
        <w:t>w sprawie określenia szczegółowego sposobu 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14:paraId="0A035C48" w14:textId="77777777" w:rsidR="00D01A19" w:rsidRDefault="00D01A19" w:rsidP="00D01A19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3DF7D9E6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686F18AE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2. Bartłomiej Dzwoniarkiewicz - za. </w:t>
      </w:r>
    </w:p>
    <w:p w14:paraId="0912BA09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– wstrzymała się. </w:t>
      </w:r>
    </w:p>
    <w:p w14:paraId="2E77912F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3C098E78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– wstrzymała się. </w:t>
      </w:r>
    </w:p>
    <w:p w14:paraId="55AB55A1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2900D8A2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20837BD8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F32E1C3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0E0BDCF2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7827E0FD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2CEF4924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– wstrzymał się. </w:t>
      </w:r>
    </w:p>
    <w:p w14:paraId="72D5AE09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0A8285CF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C541776" w14:textId="77777777" w:rsidR="00D01A19" w:rsidRDefault="00D01A19" w:rsidP="00D01A19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5114EBB9" w14:textId="77777777" w:rsidR="00D01A19" w:rsidRDefault="00D01A19" w:rsidP="00D01A19">
      <w:pPr>
        <w:shd w:val="clear" w:color="auto" w:fill="FFFFFF"/>
        <w:rPr>
          <w:rFonts w:eastAsia="Calibri"/>
        </w:rPr>
      </w:pPr>
      <w:r>
        <w:rPr>
          <w:rFonts w:eastAsia="Calibri"/>
        </w:rPr>
        <w:t>Uchwala została przyjęta. Za jej przyjęciem głosowało 11 radnych.</w:t>
      </w:r>
    </w:p>
    <w:p w14:paraId="231914E0" w14:textId="77777777" w:rsidR="00FD4C63" w:rsidRPr="00F57D83" w:rsidRDefault="00FD4C63" w:rsidP="00F57D83">
      <w:pPr>
        <w:autoSpaceDE w:val="0"/>
        <w:autoSpaceDN w:val="0"/>
        <w:adjustRightInd w:val="0"/>
        <w:rPr>
          <w:rFonts w:eastAsia="Calibri"/>
          <w:b/>
          <w:bCs/>
        </w:rPr>
      </w:pPr>
    </w:p>
    <w:p w14:paraId="3BE3D120" w14:textId="77777777" w:rsidR="00F57D83" w:rsidRPr="00F57D83" w:rsidRDefault="00F57D83" w:rsidP="00F57D83">
      <w:pPr>
        <w:rPr>
          <w:b/>
          <w:bCs/>
        </w:rPr>
      </w:pPr>
      <w:r w:rsidRPr="00F57D83">
        <w:rPr>
          <w:rFonts w:eastAsia="Calibri"/>
          <w:b/>
          <w:bCs/>
        </w:rPr>
        <w:t xml:space="preserve">13. Podjęcie uchwały </w:t>
      </w:r>
      <w:r w:rsidRPr="00F57D83">
        <w:rPr>
          <w:b/>
          <w:bCs/>
        </w:rPr>
        <w:t xml:space="preserve">w sprawie zbycia  lokalu użytkowego  położonego przy </w:t>
      </w:r>
    </w:p>
    <w:p w14:paraId="2DDA9CBB" w14:textId="30BDC35F" w:rsidR="00F57D83" w:rsidRDefault="00F57D83" w:rsidP="00F57D83">
      <w:pPr>
        <w:rPr>
          <w:b/>
          <w:bCs/>
        </w:rPr>
      </w:pPr>
      <w:r w:rsidRPr="00F57D83">
        <w:rPr>
          <w:b/>
          <w:bCs/>
        </w:rPr>
        <w:t>ul. Niepodległości 16 w Kruszwicy.</w:t>
      </w:r>
    </w:p>
    <w:p w14:paraId="54A8E1AD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Przewodniczący Rady odczytał treść uchwały. </w:t>
      </w:r>
    </w:p>
    <w:p w14:paraId="6DE68DE0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40DDB705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14C3235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1D2FA95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4880DF5A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13054AA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4D0CA82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799CAE32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0AD3AAEE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75511C3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3B3525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516A21C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F9EB12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35FEE13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0E11B4F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58577ED4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2FA97FD5" w14:textId="166AB77A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Uchwala została </w:t>
      </w:r>
      <w:r w:rsidR="00D01A19">
        <w:rPr>
          <w:rFonts w:eastAsia="Calibri"/>
        </w:rPr>
        <w:t>przyjęta</w:t>
      </w:r>
      <w:bookmarkStart w:id="5" w:name="_GoBack"/>
      <w:bookmarkEnd w:id="5"/>
      <w:r>
        <w:rPr>
          <w:rFonts w:eastAsia="Calibri"/>
        </w:rPr>
        <w:t>.</w:t>
      </w:r>
    </w:p>
    <w:p w14:paraId="7AFCF0A5" w14:textId="77777777" w:rsidR="00FD4C63" w:rsidRPr="00F57D83" w:rsidRDefault="00FD4C63" w:rsidP="00F57D83">
      <w:pPr>
        <w:rPr>
          <w:b/>
          <w:bCs/>
        </w:rPr>
      </w:pPr>
    </w:p>
    <w:p w14:paraId="36BB7F30" w14:textId="588A9723" w:rsidR="00F57D83" w:rsidRDefault="00F57D83" w:rsidP="00F57D83">
      <w:pPr>
        <w:jc w:val="both"/>
        <w:rPr>
          <w:b/>
          <w:bCs/>
        </w:rPr>
      </w:pPr>
      <w:r w:rsidRPr="00F57D83">
        <w:rPr>
          <w:b/>
          <w:bCs/>
        </w:rPr>
        <w:t>14. Podjęcie uchwały w sprawie zbycia odrębnej własności lokalu mieszkalnego nr 3 położonego przy ul. Niepodległości 21 w Kruszwicy.</w:t>
      </w:r>
    </w:p>
    <w:p w14:paraId="2361B44A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Przewodniczący Rady odczytał treść uchwały. </w:t>
      </w:r>
    </w:p>
    <w:p w14:paraId="764E4030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3301725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598B511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50B293A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6DD765A0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B62A3E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1236F3FE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613B22B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4B0100A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61641AA2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585EB23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43E88B87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4B3D8AD1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1303466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7FB1768C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14. Teresa Tenerowicz – za. </w:t>
      </w:r>
    </w:p>
    <w:p w14:paraId="561DC67A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4F542CA2" w14:textId="01F3D6B5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Uchwala została </w:t>
      </w:r>
      <w:r w:rsidR="00D01A19">
        <w:rPr>
          <w:rFonts w:eastAsia="Calibri"/>
        </w:rPr>
        <w:t>przyjęta</w:t>
      </w:r>
      <w:r>
        <w:rPr>
          <w:rFonts w:eastAsia="Calibri"/>
        </w:rPr>
        <w:t>.</w:t>
      </w:r>
    </w:p>
    <w:p w14:paraId="57D50D07" w14:textId="77777777" w:rsidR="00FD4C63" w:rsidRPr="00F57D83" w:rsidRDefault="00FD4C63" w:rsidP="00F57D83">
      <w:pPr>
        <w:jc w:val="both"/>
        <w:rPr>
          <w:b/>
          <w:bCs/>
        </w:rPr>
      </w:pPr>
    </w:p>
    <w:p w14:paraId="520B1254" w14:textId="6B41156C" w:rsidR="00F57D83" w:rsidRDefault="00F57D83" w:rsidP="00F57D83">
      <w:pPr>
        <w:rPr>
          <w:b/>
          <w:bCs/>
          <w:sz w:val="22"/>
          <w:szCs w:val="22"/>
        </w:rPr>
      </w:pPr>
      <w:r w:rsidRPr="00F57D83">
        <w:rPr>
          <w:b/>
          <w:bCs/>
        </w:rPr>
        <w:t xml:space="preserve">14a Podjęcie uchwały </w:t>
      </w:r>
      <w:r w:rsidRPr="00F57D83">
        <w:rPr>
          <w:b/>
          <w:bCs/>
          <w:sz w:val="22"/>
          <w:szCs w:val="22"/>
        </w:rPr>
        <w:t>w sprawie powołania zespołu opiniującego zgłoszonych kandydatów na ławników.</w:t>
      </w:r>
    </w:p>
    <w:p w14:paraId="3283A187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Przewodniczący Rady odczytał treść uchwały. </w:t>
      </w:r>
    </w:p>
    <w:p w14:paraId="7ED88F42" w14:textId="77777777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>Radni głosowali:</w:t>
      </w:r>
    </w:p>
    <w:p w14:paraId="54FCC14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1. Aleksander Budner- za. </w:t>
      </w:r>
    </w:p>
    <w:p w14:paraId="7F907738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2. Bartłomiej Dzwoniarkiewicz - za. </w:t>
      </w:r>
    </w:p>
    <w:p w14:paraId="643A8DC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3. Ilona Dybicz - za. </w:t>
      </w:r>
    </w:p>
    <w:p w14:paraId="355E4E55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4. Artur Grobelski - za. </w:t>
      </w:r>
    </w:p>
    <w:p w14:paraId="7DEFE572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5. Katarzyna Hałasa - za. </w:t>
      </w:r>
    </w:p>
    <w:p w14:paraId="77424D0F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6. Ewa Kaczmarek - za. </w:t>
      </w:r>
    </w:p>
    <w:p w14:paraId="45932206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7. Jarosław Kaczmarek - za. </w:t>
      </w:r>
    </w:p>
    <w:p w14:paraId="388D177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8. Stefan Lewandowski - za. </w:t>
      </w:r>
    </w:p>
    <w:p w14:paraId="17CA47E3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9. Tomasz Łożyński - za. </w:t>
      </w:r>
    </w:p>
    <w:p w14:paraId="46349B84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10. Andrzej Michalak - za. </w:t>
      </w:r>
    </w:p>
    <w:p w14:paraId="6B3EFECD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11. Marek Rimer - za. </w:t>
      </w:r>
    </w:p>
    <w:p w14:paraId="6AC1F53B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12. Grzegorz Stanny - za. </w:t>
      </w:r>
    </w:p>
    <w:p w14:paraId="2DE9D4E4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13. Michał Stranc - nieobecny. </w:t>
      </w:r>
    </w:p>
    <w:p w14:paraId="7E98FD59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14. Teresa Tenerowicz – za. </w:t>
      </w:r>
    </w:p>
    <w:p w14:paraId="4E3C4D52" w14:textId="77777777" w:rsidR="00FD4C63" w:rsidRDefault="00FD4C63" w:rsidP="00FD4C63">
      <w:pPr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15. Maciej Wasielewski - za. </w:t>
      </w:r>
    </w:p>
    <w:p w14:paraId="7A6F24B8" w14:textId="67471DE9" w:rsidR="00FD4C63" w:rsidRDefault="00FD4C63" w:rsidP="00FD4C63">
      <w:pPr>
        <w:shd w:val="clear" w:color="auto" w:fill="FFFFFF"/>
        <w:rPr>
          <w:rFonts w:eastAsia="Calibri"/>
        </w:rPr>
      </w:pPr>
      <w:r>
        <w:rPr>
          <w:rFonts w:eastAsia="Calibri"/>
        </w:rPr>
        <w:t xml:space="preserve">Uchwala została </w:t>
      </w:r>
      <w:r w:rsidR="00D01A19">
        <w:rPr>
          <w:rFonts w:eastAsia="Calibri"/>
        </w:rPr>
        <w:t>przyjęta</w:t>
      </w:r>
      <w:r>
        <w:rPr>
          <w:rFonts w:eastAsia="Calibri"/>
        </w:rPr>
        <w:t>.</w:t>
      </w:r>
    </w:p>
    <w:p w14:paraId="3ADFB085" w14:textId="77777777" w:rsidR="00FD4C63" w:rsidRPr="00F57D83" w:rsidRDefault="00FD4C63" w:rsidP="00F57D83">
      <w:pPr>
        <w:rPr>
          <w:b/>
          <w:bCs/>
          <w:sz w:val="22"/>
          <w:szCs w:val="22"/>
        </w:rPr>
      </w:pPr>
    </w:p>
    <w:p w14:paraId="0DCAFBB5" w14:textId="2AA3FA97" w:rsidR="00F57D83" w:rsidRDefault="00F57D83" w:rsidP="00F57D83">
      <w:pPr>
        <w:rPr>
          <w:rFonts w:eastAsia="Calibri"/>
          <w:b/>
          <w:bCs/>
        </w:rPr>
      </w:pPr>
      <w:r w:rsidRPr="00F57D83">
        <w:rPr>
          <w:rFonts w:eastAsia="Calibri"/>
          <w:b/>
          <w:bCs/>
        </w:rPr>
        <w:t>15. Wolne wnioski.</w:t>
      </w:r>
    </w:p>
    <w:p w14:paraId="6FD13949" w14:textId="48919A5C" w:rsidR="00D01A19" w:rsidRDefault="00D01A19" w:rsidP="00F57D83">
      <w:pPr>
        <w:rPr>
          <w:rFonts w:eastAsia="Calibri"/>
        </w:rPr>
      </w:pPr>
      <w:r w:rsidRPr="00D01A19">
        <w:rPr>
          <w:rFonts w:eastAsia="Calibri"/>
        </w:rPr>
        <w:t>Przewodniczący Rady powiedział, że kolejna sesja odbędzie się</w:t>
      </w:r>
      <w:r>
        <w:rPr>
          <w:rFonts w:eastAsia="Calibri"/>
        </w:rPr>
        <w:t xml:space="preserve"> 27 czerwca.</w:t>
      </w:r>
    </w:p>
    <w:p w14:paraId="14DB9D0E" w14:textId="77777777" w:rsidR="00D01A19" w:rsidRPr="00D01A19" w:rsidRDefault="00D01A19" w:rsidP="00F57D83">
      <w:pPr>
        <w:rPr>
          <w:rFonts w:eastAsia="Calibri"/>
        </w:rPr>
      </w:pPr>
    </w:p>
    <w:p w14:paraId="3F270467" w14:textId="4824EF90" w:rsidR="00F57D83" w:rsidRDefault="00F57D83" w:rsidP="00F57D83">
      <w:pPr>
        <w:rPr>
          <w:rFonts w:eastAsia="Calibri"/>
          <w:b/>
          <w:bCs/>
        </w:rPr>
      </w:pPr>
      <w:r w:rsidRPr="00F57D83">
        <w:rPr>
          <w:rFonts w:eastAsia="Calibri"/>
          <w:b/>
          <w:bCs/>
        </w:rPr>
        <w:t>16. Zamknięcie obrad sesji.</w:t>
      </w:r>
    </w:p>
    <w:p w14:paraId="4C073A1C" w14:textId="07A2409B" w:rsidR="00D01A19" w:rsidRDefault="00D01A19" w:rsidP="00F57D83">
      <w:pPr>
        <w:rPr>
          <w:rFonts w:eastAsia="Calibri"/>
        </w:rPr>
      </w:pPr>
      <w:r>
        <w:rPr>
          <w:rFonts w:eastAsia="Calibri"/>
        </w:rPr>
        <w:t>Przewodniczący Rady podziękował wszystkim za przybycie i udział w sesji. Powiedział, że obrady VII sesji uważa za zamknięte.</w:t>
      </w:r>
    </w:p>
    <w:p w14:paraId="769530C7" w14:textId="547D4484" w:rsidR="00D01A19" w:rsidRDefault="00D01A19" w:rsidP="00F57D83">
      <w:pPr>
        <w:rPr>
          <w:rFonts w:eastAsia="Calibri"/>
        </w:rPr>
      </w:pPr>
    </w:p>
    <w:p w14:paraId="64BA7077" w14:textId="6A517481" w:rsidR="00D01A19" w:rsidRPr="00D01A19" w:rsidRDefault="00D01A19" w:rsidP="00F57D83">
      <w:pPr>
        <w:rPr>
          <w:rFonts w:eastAsia="Calibri"/>
        </w:rPr>
      </w:pPr>
      <w:r>
        <w:rPr>
          <w:rFonts w:eastAsia="Calibri"/>
        </w:rPr>
        <w:t>Protokółowała; GK</w:t>
      </w:r>
    </w:p>
    <w:p w14:paraId="0D0D83FA" w14:textId="77777777" w:rsidR="003407A4" w:rsidRDefault="003407A4"/>
    <w:sectPr w:rsidR="003407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80F"/>
    <w:rsid w:val="003407A4"/>
    <w:rsid w:val="008C680F"/>
    <w:rsid w:val="00A16E96"/>
    <w:rsid w:val="00D00E9E"/>
    <w:rsid w:val="00D01A19"/>
    <w:rsid w:val="00DE1C3D"/>
    <w:rsid w:val="00F57D83"/>
    <w:rsid w:val="00FD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E44B3"/>
  <w15:chartTrackingRefBased/>
  <w15:docId w15:val="{9DB9892D-C4F1-4A60-97C5-51D2B1304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1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DE1C3D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2336</Words>
  <Characters>14019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2019-06-27T11:10:00Z</cp:lastPrinted>
  <dcterms:created xsi:type="dcterms:W3CDTF">2019-06-27T10:16:00Z</dcterms:created>
  <dcterms:modified xsi:type="dcterms:W3CDTF">2019-06-27T11:10:00Z</dcterms:modified>
</cp:coreProperties>
</file>