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F75" w:rsidRDefault="00BE6F75" w:rsidP="00BE6F75">
      <w:pPr>
        <w:jc w:val="center"/>
        <w:rPr>
          <w:b/>
        </w:rPr>
      </w:pPr>
      <w:r>
        <w:rPr>
          <w:b/>
        </w:rPr>
        <w:t>Protokół</w:t>
      </w:r>
    </w:p>
    <w:p w:rsidR="00BE6F75" w:rsidRDefault="00BE6F75" w:rsidP="00BE6F75">
      <w:pPr>
        <w:jc w:val="center"/>
        <w:rPr>
          <w:b/>
        </w:rPr>
      </w:pPr>
      <w:r>
        <w:rPr>
          <w:b/>
        </w:rPr>
        <w:t xml:space="preserve">z posiedzenia Komisji Rolnictwa, Gospodarki Komunalnej, Ochrony Środowiska, Spraw Społecznych i Zdrowia </w:t>
      </w:r>
    </w:p>
    <w:p w:rsidR="00BE6F75" w:rsidRDefault="00BE6F75" w:rsidP="00BE6F75">
      <w:pPr>
        <w:jc w:val="center"/>
        <w:rPr>
          <w:b/>
        </w:rPr>
      </w:pPr>
      <w:r>
        <w:rPr>
          <w:b/>
        </w:rPr>
        <w:t>odbytego 25 października 2016r.</w:t>
      </w:r>
    </w:p>
    <w:p w:rsidR="00BE6F75" w:rsidRDefault="00BE6F75" w:rsidP="00BE6F75"/>
    <w:p w:rsidR="00BE6F75" w:rsidRDefault="00BE6F75" w:rsidP="00BE6F75">
      <w:r>
        <w:t>Posiedzenie otworzył Przewodniczący komisji pan Stefan Lewandowski, który powitał wszystkich przybyłych na posiedzenie komisji.</w:t>
      </w:r>
    </w:p>
    <w:p w:rsidR="00BE6F75" w:rsidRDefault="00BE6F75" w:rsidP="00BE6F75">
      <w:pPr>
        <w:rPr>
          <w:u w:val="single"/>
        </w:rPr>
      </w:pPr>
      <w:r>
        <w:rPr>
          <w:u w:val="single"/>
        </w:rPr>
        <w:t>1. Sprawozdanie z działalności WOPR i OSP.</w:t>
      </w:r>
    </w:p>
    <w:p w:rsidR="00BE6F75" w:rsidRDefault="00BE6F75" w:rsidP="00BE6F75">
      <w:r>
        <w:t>Informację przedstawił Komendant OSP p. Mieczysław Musiałowski.</w:t>
      </w:r>
    </w:p>
    <w:p w:rsidR="00BE6F75" w:rsidRDefault="00BE6F75" w:rsidP="00BE6F75">
      <w:r>
        <w:t>Członkowie komisji nie zgłosili uwag do przedstawionej informacji.</w:t>
      </w:r>
    </w:p>
    <w:p w:rsidR="00BE6F75" w:rsidRDefault="00BE6F75" w:rsidP="00BE6F75"/>
    <w:p w:rsidR="00BE6F75" w:rsidRDefault="00BE6F75" w:rsidP="00BE6F75">
      <w:pPr>
        <w:rPr>
          <w:u w:val="single"/>
        </w:rPr>
      </w:pPr>
      <w:r>
        <w:rPr>
          <w:u w:val="single"/>
        </w:rPr>
        <w:t>2. Informacja o stanie realizacji zadań oświatowych Gminy Kruszwica za rok szkolny 2015/2016.</w:t>
      </w:r>
    </w:p>
    <w:p w:rsidR="00BE6F75" w:rsidRDefault="00BE6F75" w:rsidP="00BE6F75">
      <w:r>
        <w:t>Informację przedstawił Dyrektor Zespołu Oświaty i Wychowania p. Marcin Piotrowski.</w:t>
      </w:r>
    </w:p>
    <w:p w:rsidR="00BE6F75" w:rsidRDefault="00BE6F75" w:rsidP="00BE6F75">
      <w:r>
        <w:t xml:space="preserve">Na </w:t>
      </w:r>
      <w:proofErr w:type="spellStart"/>
      <w:r>
        <w:t>prosbe</w:t>
      </w:r>
      <w:proofErr w:type="spellEnd"/>
      <w:r>
        <w:t xml:space="preserve"> radnych p. dyrektor omówił propozycje związane z planowaną reforma oświatową.</w:t>
      </w:r>
    </w:p>
    <w:p w:rsidR="00BE6F75" w:rsidRDefault="00BE6F75" w:rsidP="00BE6F75">
      <w:r>
        <w:t>Uwag nie zgłoszono.</w:t>
      </w:r>
    </w:p>
    <w:p w:rsidR="00BE6F75" w:rsidRDefault="00BE6F75" w:rsidP="00BE6F75">
      <w:pPr>
        <w:rPr>
          <w:u w:val="single"/>
        </w:rPr>
      </w:pPr>
    </w:p>
    <w:p w:rsidR="00BE6F75" w:rsidRDefault="00BE6F75" w:rsidP="00BE6F75">
      <w:pPr>
        <w:rPr>
          <w:u w:val="single"/>
        </w:rPr>
      </w:pPr>
      <w:r>
        <w:rPr>
          <w:u w:val="single"/>
        </w:rPr>
        <w:t>3. Analiza oświadczeń majątkowych.</w:t>
      </w:r>
    </w:p>
    <w:p w:rsidR="00BE6F75" w:rsidRDefault="00BE6F75" w:rsidP="00BE6F75">
      <w:r>
        <w:t>Analizę przedstawił Sekretarz Gminy p. Bogdan Hałasa.</w:t>
      </w:r>
    </w:p>
    <w:p w:rsidR="00BE6F75" w:rsidRDefault="00BE6F75" w:rsidP="00BE6F75">
      <w:pPr>
        <w:rPr>
          <w:u w:val="single"/>
        </w:rPr>
      </w:pPr>
    </w:p>
    <w:p w:rsidR="00BE6F75" w:rsidRDefault="00BE6F75" w:rsidP="00BE6F75">
      <w:pPr>
        <w:jc w:val="both"/>
        <w:rPr>
          <w:u w:val="single"/>
        </w:rPr>
      </w:pPr>
      <w:r>
        <w:rPr>
          <w:u w:val="single"/>
        </w:rPr>
        <w:t>4. Projekt  uchwały  w  sprawie zmian w  budżecie  Gminy  Kruszwica  na rok 2016.</w:t>
      </w:r>
    </w:p>
    <w:p w:rsidR="00BE6F75" w:rsidRDefault="00BE6F75" w:rsidP="00BE6F75">
      <w:pPr>
        <w:jc w:val="both"/>
      </w:pPr>
      <w:r>
        <w:t>Projekt uchwały przedstawiła Skarbnik Gminy p. Małgorzata Ostrowska.</w:t>
      </w:r>
    </w:p>
    <w:p w:rsidR="00BE6F75" w:rsidRDefault="00BE6F75" w:rsidP="00BE6F75">
      <w:pPr>
        <w:spacing w:before="120" w:after="120"/>
        <w:ind w:left="283" w:firstLine="227"/>
      </w:pPr>
      <w:r>
        <w:t>Dokonuje się następujących zmian w budżecie Gminy Kruszwica na 2016 rok:</w:t>
      </w:r>
    </w:p>
    <w:p w:rsidR="00BE6F75" w:rsidRDefault="00BE6F75" w:rsidP="00BE6F75">
      <w:pPr>
        <w:spacing w:before="120" w:after="120"/>
        <w:ind w:left="283" w:firstLine="227"/>
        <w:rPr>
          <w:b/>
        </w:rPr>
      </w:pPr>
      <w:r>
        <w:rPr>
          <w:b/>
        </w:rPr>
        <w:t xml:space="preserve">1. Zmniejszenie   dochodów  ogółem o kwotę 30.896 zł </w:t>
      </w:r>
      <w:r>
        <w:t>w tym:</w:t>
      </w:r>
    </w:p>
    <w:p w:rsidR="00BE6F75" w:rsidRDefault="00BE6F75" w:rsidP="00BE6F75">
      <w:pPr>
        <w:spacing w:before="120" w:after="120"/>
        <w:ind w:left="283" w:firstLine="227"/>
      </w:pPr>
      <w:r>
        <w:t xml:space="preserve">1) w rozdziale 85216 §2030 w związku z decyzją Wojewody Kujawsko-Pomorskiego z dnia 19 października 2016 r. Nr WFB.I.3120.3.76.2016 zmniejsza się plan dochodów o kwotę </w:t>
      </w:r>
      <w:r>
        <w:rPr>
          <w:b/>
        </w:rPr>
        <w:t xml:space="preserve">28.742 zł </w:t>
      </w:r>
      <w:r>
        <w:t>z przeznaczeniem na dofinansowanie wypłat zasiłków stałych;</w:t>
      </w:r>
    </w:p>
    <w:p w:rsidR="00BE6F75" w:rsidRDefault="00BE6F75" w:rsidP="00BE6F75">
      <w:pPr>
        <w:spacing w:before="120" w:after="120"/>
        <w:ind w:left="283" w:firstLine="227"/>
      </w:pPr>
      <w:r>
        <w:t xml:space="preserve">2) w rozdziale 85213§2030 związku z decyzją Wojewody Kujawsko-Pomorskiego z dnia 21 października  2016 r. Nr WFB.I.3120.3.71.2016 zmniejsza się plan dochodów o kwotę </w:t>
      </w:r>
      <w:r>
        <w:rPr>
          <w:b/>
        </w:rPr>
        <w:t xml:space="preserve">2.154 zł </w:t>
      </w:r>
      <w:r>
        <w:t xml:space="preserve">na dofinansowanie opłacenia składek na ubezpieczenie zdrowotne o których mowa w art.17 ust.1 </w:t>
      </w:r>
      <w:proofErr w:type="spellStart"/>
      <w:r>
        <w:t>pkt</w:t>
      </w:r>
      <w:proofErr w:type="spellEnd"/>
      <w:r>
        <w:t xml:space="preserve"> 20 ustawy z dnia 12 marca 2004r. o pomocy społecznej.</w:t>
      </w:r>
    </w:p>
    <w:p w:rsidR="00BE6F75" w:rsidRDefault="00BE6F75" w:rsidP="00BE6F75">
      <w:pPr>
        <w:spacing w:before="120" w:after="120"/>
        <w:ind w:left="283" w:firstLine="227"/>
        <w:rPr>
          <w:b/>
        </w:rPr>
      </w:pPr>
      <w:r>
        <w:rPr>
          <w:b/>
        </w:rPr>
        <w:t>2.  Zwiększenie   dochodów ogółem o kwotę 649.859,22 zł w tym:</w:t>
      </w:r>
    </w:p>
    <w:p w:rsidR="00BE6F75" w:rsidRDefault="00BE6F75" w:rsidP="00BE6F75">
      <w:pPr>
        <w:spacing w:before="120" w:after="120"/>
        <w:ind w:left="283" w:firstLine="227"/>
      </w:pPr>
      <w:r>
        <w:t xml:space="preserve">1) w rozdziale 85213§2030 związku z decyzją Wojewody Kujawsko-Pomorskiego z dnia 14 października  2016 r. Nr WFB.I.3120.3.75.2016 zwiększa się plan dochodów o kwotę </w:t>
      </w:r>
      <w:r>
        <w:rPr>
          <w:b/>
        </w:rPr>
        <w:t xml:space="preserve">8.358 zł </w:t>
      </w:r>
      <w:r>
        <w:t xml:space="preserve">z przeznaczeniem na dofinansowanie opłacenia składek na ubezpieczenie zdrowotne o których mowa w art.17 ust.1 </w:t>
      </w:r>
      <w:proofErr w:type="spellStart"/>
      <w:r>
        <w:t>pkt</w:t>
      </w:r>
      <w:proofErr w:type="spellEnd"/>
      <w:r>
        <w:t xml:space="preserve"> 20 ustawy z dnia 12 marca 2004r. o pomocy społecznej;</w:t>
      </w:r>
    </w:p>
    <w:p w:rsidR="00BE6F75" w:rsidRDefault="00BE6F75" w:rsidP="00BE6F75">
      <w:pPr>
        <w:spacing w:before="120" w:after="120"/>
        <w:ind w:left="283" w:firstLine="227"/>
      </w:pPr>
      <w:r>
        <w:t xml:space="preserve">2) w rozdziale 85195§2010 związku z decyzją Wojewody Kujawsko-Pomorskiego z dnia 14 października  2016 r. Nr WFB.I.3120.3.75.2016  zwiększa się plan dochodów o kwotę </w:t>
      </w:r>
      <w:r>
        <w:rPr>
          <w:b/>
        </w:rPr>
        <w:t xml:space="preserve">500 zł </w:t>
      </w:r>
      <w:r>
        <w:t>na pokrycie planowanych i poniesionych kosztów wydania decyzji w sprawach świadczeniobiorców innych niż ubezpieczeni spełniający kryterium dochodowe;</w:t>
      </w:r>
    </w:p>
    <w:p w:rsidR="00BE6F75" w:rsidRDefault="00BE6F75" w:rsidP="00BE6F75">
      <w:pPr>
        <w:spacing w:before="120" w:after="120"/>
        <w:ind w:left="283" w:firstLine="227"/>
      </w:pPr>
      <w:r>
        <w:t xml:space="preserve">3) w rozdziale 85215 §2010 w związku z decyzją Wojewody Kujawsko-Pomorskiego 7   października  2016 r. Nr WFB.I.3120.3.74.2016 zwiększa plan dochodów o kwotę </w:t>
      </w:r>
      <w:r>
        <w:rPr>
          <w:b/>
        </w:rPr>
        <w:t xml:space="preserve">307,34 zł </w:t>
      </w:r>
      <w:r>
        <w:t>z przeznaczeniem na wypłatę zryczałtowanych dodatków energetycznych za IV kwartał dla odbiorców wrażliwych energii elektrycznej oraz 2% koszty obsługi tego zadania;</w:t>
      </w:r>
    </w:p>
    <w:p w:rsidR="00BE6F75" w:rsidRDefault="00BE6F75" w:rsidP="00BE6F75">
      <w:pPr>
        <w:spacing w:before="120" w:after="120"/>
        <w:ind w:left="283" w:firstLine="227"/>
      </w:pPr>
      <w:r>
        <w:t xml:space="preserve">4) w rozdziale 75095 zwiększa się plan dochodów o kwotę </w:t>
      </w:r>
      <w:r>
        <w:rPr>
          <w:b/>
        </w:rPr>
        <w:t xml:space="preserve">41.210 zł </w:t>
      </w:r>
      <w:r>
        <w:t>tytułem środków otrzymanych z rozliczenia Związku Gmin Zlewni Jeziora Gopło;</w:t>
      </w:r>
    </w:p>
    <w:p w:rsidR="00BE6F75" w:rsidRDefault="00BE6F75" w:rsidP="00BE6F75">
      <w:pPr>
        <w:spacing w:before="120" w:after="120"/>
        <w:ind w:left="283" w:firstLine="227"/>
      </w:pPr>
      <w:r>
        <w:t xml:space="preserve">5) w  rozdziale 92601 wprowadza się plan dochodów w kwocie </w:t>
      </w:r>
      <w:r>
        <w:rPr>
          <w:b/>
        </w:rPr>
        <w:t xml:space="preserve">9.500 zł </w:t>
      </w:r>
      <w:r>
        <w:t>z tytułu kary umownej za nieterminową realizację rozbudowy hali sportowo-rekreacyjnej w Woli Wapowskiej zapłaconej przez wykonawcę firmę PION BUD ze Strzelna;</w:t>
      </w:r>
    </w:p>
    <w:p w:rsidR="00BE6F75" w:rsidRDefault="00BE6F75" w:rsidP="00BE6F75">
      <w:pPr>
        <w:spacing w:before="120" w:after="120"/>
        <w:ind w:left="283" w:firstLine="227"/>
      </w:pPr>
      <w:r>
        <w:lastRenderedPageBreak/>
        <w:t xml:space="preserve">6) w rozdziale 90015 zwiększa się plan dochodów o kwotę </w:t>
      </w:r>
      <w:r>
        <w:rPr>
          <w:b/>
        </w:rPr>
        <w:t xml:space="preserve">500 zł </w:t>
      </w:r>
      <w:r>
        <w:t>z tytułu otrzymanego odszkodowania od Towarzystwa Ubezpieczeniowego Wzajemnych TUW za szkodę polegającą na uszkodzeniu przez wandali  oświetlenia alejki pieszo-rowerowej w Kruszwicy;</w:t>
      </w:r>
    </w:p>
    <w:p w:rsidR="00BE6F75" w:rsidRDefault="00BE6F75" w:rsidP="00BE6F75">
      <w:pPr>
        <w:spacing w:before="120" w:after="120"/>
        <w:ind w:left="283" w:firstLine="227"/>
      </w:pPr>
      <w:r>
        <w:t xml:space="preserve">7) w rozdziale 01095§2010 w związku z decyzją Wojewody Kujawsko-Pomorskiego z dnia 19 października 2016 r. Nr WFB.I.3120.3.77.2016 zwiększa  się plan dochodów o kwotę </w:t>
      </w:r>
      <w:r>
        <w:rPr>
          <w:b/>
        </w:rPr>
        <w:t>309.881,88 zł</w:t>
      </w:r>
      <w:r>
        <w:t xml:space="preserve"> z przeznaczeniem na zwrot części podatku akcyzowego zawartego w cenie oleju napędowego wykorzystywanego do produkcji rolnej przez producentów rolnych oraz na pokrycie kosztów postępowania w sprawie jego zwrotu poniesionych przez gminę;</w:t>
      </w:r>
    </w:p>
    <w:p w:rsidR="00BE6F75" w:rsidRDefault="00BE6F75" w:rsidP="00BE6F75">
      <w:pPr>
        <w:spacing w:before="120" w:after="120"/>
        <w:ind w:left="283" w:firstLine="227"/>
      </w:pPr>
      <w:r>
        <w:t xml:space="preserve">8) w rozdziale 85216 §2030 w związku z decyzją Wojewody Kujawsko-Pomorskiego z dnia 19 października 2016 r. Nr WFB.I.3120.3.76.2016 zwiększa się plan dochodów o kwotę </w:t>
      </w:r>
      <w:r>
        <w:rPr>
          <w:b/>
        </w:rPr>
        <w:t xml:space="preserve">117.011 zł </w:t>
      </w:r>
      <w:r>
        <w:t xml:space="preserve">z przeznaczeniem na dofinansowanie wypłat zasiłków stałych  , o których mowa w art.17 ust.1 </w:t>
      </w:r>
      <w:proofErr w:type="spellStart"/>
      <w:r>
        <w:t>pkt</w:t>
      </w:r>
      <w:proofErr w:type="spellEnd"/>
      <w:r>
        <w:t xml:space="preserve"> 19 ustawy o pomocy społecznej;</w:t>
      </w:r>
    </w:p>
    <w:p w:rsidR="00BE6F75" w:rsidRDefault="00BE6F75" w:rsidP="00BE6F75">
      <w:pPr>
        <w:spacing w:before="120" w:after="120"/>
        <w:ind w:left="283" w:firstLine="227"/>
      </w:pPr>
      <w:r>
        <w:t xml:space="preserve">9) w rozdziale 85228§2010 związku z decyzją Wojewody Kujawsko-Pomorskiego z dnia 19 października 2016 r. Nr WFB.I.3120.3.76.2016 zwiększa się plan dochodów o kwotę </w:t>
      </w:r>
      <w:r>
        <w:rPr>
          <w:b/>
        </w:rPr>
        <w:t xml:space="preserve">7.180 zł </w:t>
      </w:r>
      <w:r>
        <w:t>z przeznaczeniem na organizowanie specjalistycznych usług opiekuńczych w miejscu zamieszkania dla osób z zaburzeniami psychicznymi;</w:t>
      </w:r>
    </w:p>
    <w:p w:rsidR="00BE6F75" w:rsidRDefault="00BE6F75" w:rsidP="00BE6F75">
      <w:pPr>
        <w:spacing w:before="120" w:after="120"/>
        <w:ind w:left="283" w:firstLine="227"/>
      </w:pPr>
      <w:r>
        <w:t xml:space="preserve">10) w rozdziale 85219 §2030 w związku z decyzją Wojewody Kujawsko-Pomorskiego z dnia 21 października 2016 r. Nr WFB.I.3120.3.78.2016 zwiększa się plan dochodów o kwotę </w:t>
      </w:r>
      <w:r>
        <w:rPr>
          <w:b/>
        </w:rPr>
        <w:t xml:space="preserve">26.054 zł </w:t>
      </w:r>
      <w:r>
        <w:t>z przeznaczeniem na wypłatę dodatku w wysokości 250 zł miesięcznie na pracownika socjalnego realizującego pracę socjalną w środowisku;</w:t>
      </w:r>
    </w:p>
    <w:p w:rsidR="00BE6F75" w:rsidRDefault="00BE6F75" w:rsidP="00BE6F75">
      <w:pPr>
        <w:spacing w:before="120" w:after="120"/>
        <w:ind w:left="283" w:firstLine="227"/>
      </w:pPr>
      <w:r>
        <w:t xml:space="preserve">11) w rozdziale 85214 §2030 w związku z decyzją Wojewody Kujawsko-Pomorskiego z dnia 21 października 2016 r. Nr WFB.I.3120.3.78.2016 zwiększa się plan dochodów o kwotę </w:t>
      </w:r>
      <w:r>
        <w:rPr>
          <w:b/>
        </w:rPr>
        <w:t xml:space="preserve">129.357 zł </w:t>
      </w:r>
      <w:r>
        <w:t>z przeznaczeniem na wypłaty zasiłków okresowych w części gwarantowanej z budżetu państwa.</w:t>
      </w:r>
    </w:p>
    <w:p w:rsidR="00BE6F75" w:rsidRDefault="00BE6F75" w:rsidP="00BE6F75">
      <w:pPr>
        <w:spacing w:before="120" w:after="120"/>
        <w:ind w:left="283" w:firstLine="227"/>
        <w:rPr>
          <w:b/>
        </w:rPr>
      </w:pPr>
      <w:r>
        <w:t xml:space="preserve"> </w:t>
      </w:r>
      <w:r>
        <w:rPr>
          <w:b/>
        </w:rPr>
        <w:t xml:space="preserve">3. Zmniejszenie   wydatków  ogółem o kwotę 95.767 zł </w:t>
      </w:r>
      <w:r>
        <w:t>w tym:</w:t>
      </w:r>
    </w:p>
    <w:p w:rsidR="00BE6F75" w:rsidRDefault="00BE6F75" w:rsidP="00BE6F75">
      <w:pPr>
        <w:spacing w:before="120" w:after="120"/>
        <w:ind w:left="283" w:firstLine="227"/>
      </w:pPr>
      <w:r>
        <w:t xml:space="preserve">1) zmniejsza się plan wydatków inwestycyjnych dla zadania „ Ścieżka rekreacyjno-turystyczna na terenie Kruszwicy –Dokumentacja” o kwotę </w:t>
      </w:r>
      <w:r>
        <w:rPr>
          <w:b/>
        </w:rPr>
        <w:t>34.871 zł</w:t>
      </w:r>
      <w:r>
        <w:t xml:space="preserve"> , a kwotę 8.979 zł przenosi się na zadanie „Budowa kompleksu lekkoatletycznego i boiska wielofunkcyjnego na Osiedlu </w:t>
      </w:r>
      <w:proofErr w:type="spellStart"/>
      <w:r>
        <w:t>Zagople</w:t>
      </w:r>
      <w:proofErr w:type="spellEnd"/>
      <w:r>
        <w:t xml:space="preserve"> w Kruszwicy, wariant-bieżnia okrężna 200 m treningowy”;</w:t>
      </w:r>
    </w:p>
    <w:p w:rsidR="00BE6F75" w:rsidRDefault="00BE6F75" w:rsidP="00BE6F75">
      <w:pPr>
        <w:spacing w:before="120" w:after="120"/>
        <w:ind w:left="283" w:firstLine="227"/>
      </w:pPr>
      <w:r>
        <w:t xml:space="preserve">2) zmniejsza się w rozdziale 80101 plan wydatków bieżących o kwotę </w:t>
      </w:r>
      <w:r>
        <w:rPr>
          <w:b/>
        </w:rPr>
        <w:t>30.000 zł</w:t>
      </w:r>
      <w:r>
        <w:t xml:space="preserve"> tytułem oszczędności –po 10.000 zł Szkoły Podstawowe w Polanowicach, Rusinowie, Woli Wapowskiej;</w:t>
      </w:r>
    </w:p>
    <w:p w:rsidR="00BE6F75" w:rsidRDefault="00BE6F75" w:rsidP="00BE6F75">
      <w:pPr>
        <w:spacing w:before="120" w:after="120"/>
        <w:ind w:left="283" w:firstLine="227"/>
      </w:pPr>
      <w:r>
        <w:t xml:space="preserve">3) w rozdziale 85216 §2030 w związku z decyzją Wojewody Kujawsko-Pomorskiego z dnia 19 października 2016 r. Nr WFB.I.3120.3.76.2016 zmniejsza się plan wydatków  o kwotę </w:t>
      </w:r>
      <w:r>
        <w:rPr>
          <w:b/>
        </w:rPr>
        <w:t xml:space="preserve">28.742 zł </w:t>
      </w:r>
      <w:r>
        <w:t>na wypłatę zasiłków stałych;</w:t>
      </w:r>
    </w:p>
    <w:p w:rsidR="00BE6F75" w:rsidRDefault="00BE6F75" w:rsidP="00BE6F75">
      <w:pPr>
        <w:spacing w:before="120" w:after="120"/>
        <w:ind w:left="283" w:firstLine="227"/>
      </w:pPr>
      <w:r>
        <w:t xml:space="preserve">4) w rozdziale 85213§2030 związku z decyzją Wojewody Kujawsko-Pomorskiego z dnia 21 października  2016 r. Nr WFB.I.3120.3.71.2016 zmniejsza się plan wydatków o kwotę </w:t>
      </w:r>
      <w:r>
        <w:rPr>
          <w:b/>
        </w:rPr>
        <w:t xml:space="preserve">2.154 zł </w:t>
      </w:r>
      <w:r>
        <w:t xml:space="preserve">na opłacenie składek na ubezpieczenie zdrowotne o których mowa w art.17 ust.1 </w:t>
      </w:r>
      <w:proofErr w:type="spellStart"/>
      <w:r>
        <w:t>pkt</w:t>
      </w:r>
      <w:proofErr w:type="spellEnd"/>
      <w:r>
        <w:t xml:space="preserve"> 20 ustawy z dnia 12 marca 2004r. o pomocy społecznej.</w:t>
      </w:r>
    </w:p>
    <w:p w:rsidR="00BE6F75" w:rsidRDefault="00BE6F75" w:rsidP="00BE6F75">
      <w:pPr>
        <w:spacing w:before="120" w:after="120"/>
        <w:ind w:left="283" w:firstLine="227"/>
        <w:rPr>
          <w:b/>
        </w:rPr>
      </w:pPr>
      <w:r>
        <w:rPr>
          <w:b/>
        </w:rPr>
        <w:t xml:space="preserve">4. Zwiększenie wydatków ogółem o kwotę 714.730,22 zł </w:t>
      </w:r>
      <w:r>
        <w:t>w tym:</w:t>
      </w:r>
    </w:p>
    <w:p w:rsidR="00BE6F75" w:rsidRDefault="00BE6F75" w:rsidP="00BE6F75">
      <w:pPr>
        <w:spacing w:before="120" w:after="120"/>
        <w:ind w:left="283" w:firstLine="227"/>
      </w:pPr>
      <w:r>
        <w:t xml:space="preserve">1)  w dziale 852 zwiększa się plan wydatków MGOPS w Kruszwicy o kwotę </w:t>
      </w:r>
      <w:r>
        <w:rPr>
          <w:b/>
        </w:rPr>
        <w:t xml:space="preserve">288.767,34 zł </w:t>
      </w:r>
      <w:r>
        <w:t xml:space="preserve">na realizację zadań określonych decyzjami Wojewody Kujawsko-Pomorskiego z dnia 7 , 14, 19, 24 października  2016 r.; </w:t>
      </w:r>
    </w:p>
    <w:p w:rsidR="00BE6F75" w:rsidRDefault="00BE6F75" w:rsidP="00BE6F75">
      <w:pPr>
        <w:spacing w:before="120" w:after="120"/>
        <w:ind w:left="283" w:firstLine="227"/>
      </w:pPr>
      <w:r>
        <w:t xml:space="preserve">2) w rozdziale 60016 zwiększa się plan wydatków bieżących o kwotę </w:t>
      </w:r>
      <w:r>
        <w:rPr>
          <w:b/>
        </w:rPr>
        <w:t xml:space="preserve">85.581 zł </w:t>
      </w:r>
      <w:r>
        <w:t> bieżące naprawy i utrzymanie dróg;</w:t>
      </w:r>
    </w:p>
    <w:p w:rsidR="00BE6F75" w:rsidRDefault="00BE6F75" w:rsidP="00BE6F75">
      <w:pPr>
        <w:spacing w:before="120" w:after="120"/>
        <w:ind w:left="283" w:firstLine="227"/>
      </w:pPr>
      <w:r>
        <w:t xml:space="preserve">3) w dziale 801 zwiększa się plan wydatków bieżących ZO i W </w:t>
      </w:r>
      <w:proofErr w:type="spellStart"/>
      <w:r>
        <w:t>w</w:t>
      </w:r>
      <w:proofErr w:type="spellEnd"/>
      <w:r>
        <w:t xml:space="preserve"> Kruszwicy o kwotę </w:t>
      </w:r>
      <w:r>
        <w:rPr>
          <w:b/>
        </w:rPr>
        <w:t>30.000 zł</w:t>
      </w:r>
      <w:r>
        <w:t xml:space="preserve"> –wzrost kosztów bankowej obsługi , zakup licencji, zakup nagród dla uczniów;</w:t>
      </w:r>
    </w:p>
    <w:p w:rsidR="00BE6F75" w:rsidRDefault="00BE6F75" w:rsidP="00BE6F75">
      <w:pPr>
        <w:spacing w:before="120" w:after="120"/>
        <w:ind w:left="283" w:firstLine="227"/>
      </w:pPr>
      <w:r>
        <w:t xml:space="preserve">4) w rozdziale 90015 zwiększa się plan wydatków o kwotę </w:t>
      </w:r>
      <w:r>
        <w:rPr>
          <w:b/>
        </w:rPr>
        <w:t>500 zł</w:t>
      </w:r>
      <w:r>
        <w:t xml:space="preserve"> na naprawę oświetlenie uszkodzonego przez wandali;</w:t>
      </w:r>
    </w:p>
    <w:p w:rsidR="00BE6F75" w:rsidRDefault="00BE6F75" w:rsidP="00BE6F75">
      <w:pPr>
        <w:spacing w:before="120" w:after="120"/>
        <w:ind w:left="283" w:firstLine="227"/>
      </w:pPr>
      <w:r>
        <w:lastRenderedPageBreak/>
        <w:t xml:space="preserve">5) w rozdziale 01095 zwiększa  się plan wydatków o kwotę </w:t>
      </w:r>
      <w:r>
        <w:rPr>
          <w:b/>
        </w:rPr>
        <w:t>309.881,88 zł</w:t>
      </w:r>
      <w:r>
        <w:t xml:space="preserve"> na zwrot części podatku akcyzowego zawartego w cenie oleju napędowego wykorzystywanego do produkcji rolnej przez producentów rolnych oraz na pokrycie kosztów postępowania w sprawie jego zwrotu poniesionych przez gminę.</w:t>
      </w:r>
    </w:p>
    <w:p w:rsidR="00BE6F75" w:rsidRDefault="00BE6F75" w:rsidP="00BE6F75">
      <w:pPr>
        <w:spacing w:before="120" w:after="120"/>
        <w:ind w:left="283" w:firstLine="227"/>
        <w:rPr>
          <w:b/>
        </w:rPr>
      </w:pPr>
      <w:r>
        <w:rPr>
          <w:b/>
        </w:rPr>
        <w:t>5. Dokonuje się przeniesienia wydatków  pomiędzy działami i paragrafami w działach</w:t>
      </w:r>
      <w:r>
        <w:t>: 600- transport i łączność,  750 – administracja publiczna, 754- ochotnicze straże pożarne, 757- obsługa długu, 801- oświata i wychowanie, 852- pomoc społeczna,854- edukacyjna opieka wychowawcza, 900- gospodarka komunalna, 921- kultura i ochrona dziedzictwa narodowego, 926- kultura fizyczna.</w:t>
      </w:r>
    </w:p>
    <w:p w:rsidR="00BE6F75" w:rsidRDefault="00BE6F75" w:rsidP="00BE6F75">
      <w:pPr>
        <w:spacing w:before="120" w:after="120"/>
        <w:ind w:left="283" w:firstLine="227"/>
      </w:pPr>
      <w:r>
        <w:t>Uwag nie zgłoszono.</w:t>
      </w:r>
    </w:p>
    <w:p w:rsidR="00BE6F75" w:rsidRDefault="00BE6F75" w:rsidP="00BE6F75">
      <w:pPr>
        <w:rPr>
          <w:u w:val="single"/>
        </w:rPr>
      </w:pPr>
      <w:r>
        <w:rPr>
          <w:u w:val="single"/>
        </w:rPr>
        <w:t xml:space="preserve">5. Projekt   uchwały  w  sprawie  zmian  w  Wieloletniej  Prognozie  Finansowej  Gminy   </w:t>
      </w:r>
    </w:p>
    <w:p w:rsidR="00BE6F75" w:rsidRDefault="00BE6F75" w:rsidP="00BE6F75">
      <w:pPr>
        <w:rPr>
          <w:u w:val="single"/>
        </w:rPr>
      </w:pPr>
      <w:r>
        <w:rPr>
          <w:u w:val="single"/>
        </w:rPr>
        <w:t>Kruszwica  na  lata  2016-2023.</w:t>
      </w:r>
    </w:p>
    <w:p w:rsidR="00BE6F75" w:rsidRDefault="00BE6F75" w:rsidP="00BE6F75">
      <w:r>
        <w:t xml:space="preserve">Wszelkie propozycje ujęte w uchwale o zmianach budżetowych maja swoje </w:t>
      </w:r>
      <w:proofErr w:type="spellStart"/>
      <w:r>
        <w:t>przelożenie</w:t>
      </w:r>
      <w:proofErr w:type="spellEnd"/>
      <w:r>
        <w:t xml:space="preserve"> na WPF wyjaśniła p. Skarbnik Gminy.</w:t>
      </w:r>
    </w:p>
    <w:p w:rsidR="00BE6F75" w:rsidRDefault="00BE6F75" w:rsidP="00BE6F75">
      <w:r>
        <w:t>Uwag nie zgłoszono.</w:t>
      </w:r>
    </w:p>
    <w:p w:rsidR="00BE6F75" w:rsidRDefault="00BE6F75" w:rsidP="00BE6F75"/>
    <w:p w:rsidR="00BE6F75" w:rsidRDefault="00BE6F75" w:rsidP="00BE6F75">
      <w:r>
        <w:t>Komisja nie zgłosiła wniosków.</w:t>
      </w:r>
    </w:p>
    <w:p w:rsidR="00BE6F75" w:rsidRDefault="00BE6F75" w:rsidP="00BE6F75">
      <w:r>
        <w:t xml:space="preserve">Na tym posiedzenie zakończono. </w:t>
      </w:r>
    </w:p>
    <w:p w:rsidR="00BE6F75" w:rsidRDefault="00BE6F75" w:rsidP="00BE6F75">
      <w:r>
        <w:t>Protokółowała: GK</w:t>
      </w:r>
    </w:p>
    <w:p w:rsidR="00BE6F75" w:rsidRDefault="00BE6F75" w:rsidP="00BE6F75">
      <w:pPr>
        <w:rPr>
          <w:u w:val="single"/>
        </w:rPr>
      </w:pPr>
    </w:p>
    <w:p w:rsidR="00BE6F75" w:rsidRDefault="00BE6F75" w:rsidP="00BE6F75"/>
    <w:p w:rsidR="00BE6F75" w:rsidRDefault="00BE6F75" w:rsidP="00BE6F75"/>
    <w:p w:rsidR="00490DE6" w:rsidRPr="00490DE6" w:rsidRDefault="00490DE6">
      <w:pPr>
        <w:rPr>
          <w:sz w:val="24"/>
        </w:rPr>
      </w:pPr>
    </w:p>
    <w:sectPr w:rsidR="00490DE6" w:rsidRPr="00490DE6" w:rsidSect="00C358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0DE6"/>
    <w:rsid w:val="00234605"/>
    <w:rsid w:val="0039390E"/>
    <w:rsid w:val="00490DE6"/>
    <w:rsid w:val="00BE6F75"/>
    <w:rsid w:val="00C35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6F75"/>
    <w:pPr>
      <w:spacing w:after="0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3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1103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5</cp:revision>
  <cp:lastPrinted>2016-11-04T12:47:00Z</cp:lastPrinted>
  <dcterms:created xsi:type="dcterms:W3CDTF">2016-09-05T11:06:00Z</dcterms:created>
  <dcterms:modified xsi:type="dcterms:W3CDTF">2016-11-04T12:48:00Z</dcterms:modified>
</cp:coreProperties>
</file>