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BA1" w:rsidRDefault="008A2BA1" w:rsidP="008A2BA1">
      <w:pPr>
        <w:rPr>
          <w:rFonts w:ascii="Times New Roman" w:hAnsi="Times New Roman" w:cs="Times New Roman"/>
          <w:b/>
        </w:rPr>
      </w:pPr>
      <w:r>
        <w:rPr>
          <w:rFonts w:ascii="Times New Roman" w:hAnsi="Times New Roman" w:cs="Times New Roman"/>
          <w:b/>
        </w:rPr>
        <w:t>Protokół</w:t>
      </w:r>
    </w:p>
    <w:p w:rsidR="008A2BA1" w:rsidRDefault="008A2BA1" w:rsidP="008A2BA1">
      <w:pPr>
        <w:rPr>
          <w:rFonts w:ascii="Times New Roman" w:hAnsi="Times New Roman" w:cs="Times New Roman"/>
          <w:b/>
        </w:rPr>
      </w:pPr>
      <w:r>
        <w:rPr>
          <w:rFonts w:ascii="Times New Roman" w:hAnsi="Times New Roman" w:cs="Times New Roman"/>
          <w:b/>
        </w:rPr>
        <w:t xml:space="preserve">z posiedzenia Komisji Rolnictwa, Gospodarki Komunalnej. Ochrony Środowiska, Spraw Społecznych i Zdrowia </w:t>
      </w:r>
    </w:p>
    <w:p w:rsidR="008A2BA1" w:rsidRDefault="008A2BA1" w:rsidP="008A2BA1">
      <w:pPr>
        <w:rPr>
          <w:rFonts w:ascii="Times New Roman" w:hAnsi="Times New Roman" w:cs="Times New Roman"/>
          <w:b/>
        </w:rPr>
      </w:pPr>
      <w:r>
        <w:rPr>
          <w:rFonts w:ascii="Times New Roman" w:hAnsi="Times New Roman" w:cs="Times New Roman"/>
          <w:b/>
        </w:rPr>
        <w:t>odbytego 13 października 2016r.</w:t>
      </w:r>
    </w:p>
    <w:p w:rsidR="008A2BA1" w:rsidRDefault="008A2BA1" w:rsidP="008A2BA1">
      <w:pPr>
        <w:rPr>
          <w:rFonts w:ascii="Times New Roman" w:hAnsi="Times New Roman" w:cs="Times New Roman"/>
          <w:b/>
        </w:rPr>
      </w:pPr>
    </w:p>
    <w:p w:rsidR="008A2BA1" w:rsidRDefault="008A2BA1" w:rsidP="008A2BA1">
      <w:pPr>
        <w:jc w:val="left"/>
        <w:rPr>
          <w:rFonts w:ascii="Times New Roman" w:hAnsi="Times New Roman" w:cs="Times New Roman"/>
        </w:rPr>
      </w:pPr>
      <w:r w:rsidRPr="000D1932">
        <w:rPr>
          <w:rFonts w:ascii="Times New Roman" w:hAnsi="Times New Roman" w:cs="Times New Roman"/>
        </w:rPr>
        <w:t xml:space="preserve">    Posiedzenie otworzył Przewodniczący komisji p. Stefan Lewandowski.</w:t>
      </w:r>
    </w:p>
    <w:p w:rsidR="008A2BA1" w:rsidRDefault="008A2BA1" w:rsidP="008A2BA1">
      <w:pPr>
        <w:jc w:val="left"/>
        <w:rPr>
          <w:rFonts w:ascii="Times New Roman" w:hAnsi="Times New Roman" w:cs="Times New Roman"/>
        </w:rPr>
      </w:pPr>
      <w:proofErr w:type="spellStart"/>
      <w:r>
        <w:rPr>
          <w:rFonts w:ascii="Times New Roman" w:hAnsi="Times New Roman" w:cs="Times New Roman"/>
        </w:rPr>
        <w:t>Insp</w:t>
      </w:r>
      <w:proofErr w:type="spellEnd"/>
      <w:r>
        <w:rPr>
          <w:rFonts w:ascii="Times New Roman" w:hAnsi="Times New Roman" w:cs="Times New Roman"/>
        </w:rPr>
        <w:t xml:space="preserve">. ds. gospodarki wodno- ściekowej p. Rafał Świerczyński powiedział, należałoby doprowadzić do  budowy kanalizacji sanitarnej i deszczowej przy ul. Rynek. Teoretyczna wartość, to kwota ok. 1 </w:t>
      </w:r>
      <w:proofErr w:type="spellStart"/>
      <w:r>
        <w:rPr>
          <w:rFonts w:ascii="Times New Roman" w:hAnsi="Times New Roman" w:cs="Times New Roman"/>
        </w:rPr>
        <w:t>mln</w:t>
      </w:r>
      <w:proofErr w:type="spellEnd"/>
      <w:r>
        <w:rPr>
          <w:rFonts w:ascii="Times New Roman" w:hAnsi="Times New Roman" w:cs="Times New Roman"/>
        </w:rPr>
        <w:t>. zł. Projekt jest z 2010 roku. Chciałby, aby w przyszwom roku wykonana była dokumentacja na to zadanie i taki wniosek złoży do budżetu na 2017 rok.</w:t>
      </w:r>
    </w:p>
    <w:p w:rsidR="008A2BA1" w:rsidRDefault="008A2BA1" w:rsidP="008A2BA1">
      <w:pPr>
        <w:jc w:val="left"/>
        <w:rPr>
          <w:rFonts w:ascii="Times New Roman" w:hAnsi="Times New Roman" w:cs="Times New Roman"/>
        </w:rPr>
      </w:pPr>
      <w:r>
        <w:rPr>
          <w:rFonts w:ascii="Times New Roman" w:hAnsi="Times New Roman" w:cs="Times New Roman"/>
        </w:rPr>
        <w:t>Drugim zadaniem jest kanalizacja sanitarna ul. Mickiewicza, gdzie wartość kosztorysowa opiewa na kwotę 225 tys. zł za odcinek ok. 400 m.</w:t>
      </w:r>
    </w:p>
    <w:p w:rsidR="008A2BA1" w:rsidRDefault="008A2BA1" w:rsidP="008A2BA1">
      <w:pPr>
        <w:jc w:val="left"/>
        <w:rPr>
          <w:rFonts w:ascii="Times New Roman" w:hAnsi="Times New Roman" w:cs="Times New Roman"/>
        </w:rPr>
      </w:pPr>
      <w:r>
        <w:rPr>
          <w:rFonts w:ascii="Times New Roman" w:hAnsi="Times New Roman" w:cs="Times New Roman"/>
        </w:rPr>
        <w:t>Kolejne zadanie, to budowa sieci kanalizacyjnej w Grodztwie, gdzie włączenie do sieci byłoby od strony Wiosennej przez Zielna.  Z tego terenu byłoby dużo oddawanych ścieków, gdyż jest tam restauracja i myjnia</w:t>
      </w:r>
      <w:r w:rsidR="00727B3A">
        <w:rPr>
          <w:rFonts w:ascii="Times New Roman" w:hAnsi="Times New Roman" w:cs="Times New Roman"/>
        </w:rPr>
        <w:t xml:space="preserve">. Koszt wykonania odcinka o długości ok. 2 km, to kwota 1,5 </w:t>
      </w:r>
      <w:proofErr w:type="spellStart"/>
      <w:r w:rsidR="00727B3A">
        <w:rPr>
          <w:rFonts w:ascii="Times New Roman" w:hAnsi="Times New Roman" w:cs="Times New Roman"/>
        </w:rPr>
        <w:t>mln</w:t>
      </w:r>
      <w:proofErr w:type="spellEnd"/>
      <w:r w:rsidR="00727B3A">
        <w:rPr>
          <w:rFonts w:ascii="Times New Roman" w:hAnsi="Times New Roman" w:cs="Times New Roman"/>
        </w:rPr>
        <w:t>. zł. Pan Świerczyński powiedział, że chciałby aby w przyszłym roku zrobiona została jedynie dokumentacja na to zadanie.</w:t>
      </w:r>
    </w:p>
    <w:p w:rsidR="00727B3A" w:rsidRDefault="00727B3A" w:rsidP="008A2BA1">
      <w:pPr>
        <w:jc w:val="left"/>
        <w:rPr>
          <w:rFonts w:ascii="Times New Roman" w:hAnsi="Times New Roman" w:cs="Times New Roman"/>
        </w:rPr>
      </w:pPr>
      <w:r>
        <w:rPr>
          <w:rFonts w:ascii="Times New Roman" w:hAnsi="Times New Roman" w:cs="Times New Roman"/>
        </w:rPr>
        <w:t>Należałoby pobudować sieć wodociągową do ul. Zielnej oraz założyć dwa zbiorniki bezodpływowe do budynku w Żernikach i w Chełmcach ( na tyłach plebanii), koszt ok. 25 tys. zł.</w:t>
      </w:r>
    </w:p>
    <w:p w:rsidR="00727B3A" w:rsidRDefault="00727B3A" w:rsidP="008A2BA1">
      <w:pPr>
        <w:jc w:val="left"/>
        <w:rPr>
          <w:rFonts w:ascii="Times New Roman" w:hAnsi="Times New Roman" w:cs="Times New Roman"/>
        </w:rPr>
      </w:pPr>
      <w:r>
        <w:rPr>
          <w:rFonts w:ascii="Times New Roman" w:hAnsi="Times New Roman" w:cs="Times New Roman"/>
        </w:rPr>
        <w:t>Zastępca Burmistrza powiedział, że projekty te są potrzebne, bo jeśli będą jakieś konkursy ogłoszone, to będziemy już przygotowani. Musimy jednak skupić się na  zadaniach, które uzyskają dofinansowanie. Chełmce, których koszt szacujemy na ok. 10 mln zł. Możemy robić za np. 3 lata i wziąć na ten cel pożyczkę z Wojewódzkiego Funduszu Ochrony Środowiska, gdzie koszt będzie rozłożony na lata i umorzony w 25%-ach.</w:t>
      </w:r>
    </w:p>
    <w:p w:rsidR="00727B3A" w:rsidRDefault="00727B3A" w:rsidP="008A2BA1">
      <w:pPr>
        <w:jc w:val="left"/>
        <w:rPr>
          <w:rFonts w:ascii="Times New Roman" w:hAnsi="Times New Roman" w:cs="Times New Roman"/>
        </w:rPr>
      </w:pPr>
      <w:r>
        <w:rPr>
          <w:rFonts w:ascii="Times New Roman" w:hAnsi="Times New Roman" w:cs="Times New Roman"/>
        </w:rPr>
        <w:t>Radny p. Piotr Pułkownik powiedział, że na projekty pieniądze wydajemy i są to niekiedy duże środki a być może nigdy tych projektów nie zrealizujemy.</w:t>
      </w:r>
    </w:p>
    <w:p w:rsidR="00727B3A" w:rsidRDefault="00727B3A" w:rsidP="008A2BA1">
      <w:pPr>
        <w:jc w:val="left"/>
        <w:rPr>
          <w:rFonts w:ascii="Times New Roman" w:hAnsi="Times New Roman" w:cs="Times New Roman"/>
        </w:rPr>
      </w:pPr>
      <w:r>
        <w:rPr>
          <w:rFonts w:ascii="Times New Roman" w:hAnsi="Times New Roman" w:cs="Times New Roman"/>
        </w:rPr>
        <w:t>Zastępca Burmistrza potwierdził, że faktycznie tak jest, ale z drugiej strony patrząc jeśli zostanie ogłoszony jakiś konkurs z dużym dofinansowaniem, to nikt nie będzie czekał aż zrobimy projekt.</w:t>
      </w:r>
    </w:p>
    <w:p w:rsidR="00727B3A" w:rsidRDefault="00727B3A" w:rsidP="008A2BA1">
      <w:pPr>
        <w:jc w:val="left"/>
        <w:rPr>
          <w:rFonts w:ascii="Times New Roman" w:hAnsi="Times New Roman" w:cs="Times New Roman"/>
        </w:rPr>
      </w:pPr>
      <w:r>
        <w:rPr>
          <w:rFonts w:ascii="Times New Roman" w:hAnsi="Times New Roman" w:cs="Times New Roman"/>
        </w:rPr>
        <w:t>Najbardziej boli nas to, że nie ma zewnętrznych pieniędzy na infrastrukturę drogową</w:t>
      </w:r>
      <w:r w:rsidR="00AD66A8">
        <w:rPr>
          <w:rFonts w:ascii="Times New Roman" w:hAnsi="Times New Roman" w:cs="Times New Roman"/>
        </w:rPr>
        <w:t>, która ma ogromny wpływ na rozwój gospodarczy gminy.</w:t>
      </w:r>
    </w:p>
    <w:p w:rsidR="00AD66A8" w:rsidRDefault="00AD66A8" w:rsidP="008A2BA1">
      <w:pPr>
        <w:jc w:val="left"/>
        <w:rPr>
          <w:rFonts w:ascii="Times New Roman" w:hAnsi="Times New Roman" w:cs="Times New Roman"/>
        </w:rPr>
      </w:pPr>
      <w:r>
        <w:rPr>
          <w:rFonts w:ascii="Times New Roman" w:hAnsi="Times New Roman" w:cs="Times New Roman"/>
        </w:rPr>
        <w:t xml:space="preserve">Kierownik Zakładu Wodociągów p. Jerzy Pindel powiedział, że nie ma problemów z wodą na terenie </w:t>
      </w:r>
      <w:proofErr w:type="spellStart"/>
      <w:r>
        <w:rPr>
          <w:rFonts w:ascii="Times New Roman" w:hAnsi="Times New Roman" w:cs="Times New Roman"/>
        </w:rPr>
        <w:t>Chełmc</w:t>
      </w:r>
      <w:proofErr w:type="spellEnd"/>
      <w:r>
        <w:rPr>
          <w:rFonts w:ascii="Times New Roman" w:hAnsi="Times New Roman" w:cs="Times New Roman"/>
        </w:rPr>
        <w:t>, gdyż jest ona mieszana z woda z Pieck. Nie ma już na szczęście problemów z borem.</w:t>
      </w:r>
    </w:p>
    <w:p w:rsidR="00AD66A8" w:rsidRDefault="00AD66A8" w:rsidP="008A2BA1">
      <w:pPr>
        <w:jc w:val="left"/>
        <w:rPr>
          <w:rFonts w:ascii="Times New Roman" w:hAnsi="Times New Roman" w:cs="Times New Roman"/>
        </w:rPr>
      </w:pPr>
      <w:r>
        <w:rPr>
          <w:rFonts w:ascii="Times New Roman" w:hAnsi="Times New Roman" w:cs="Times New Roman"/>
        </w:rPr>
        <w:t xml:space="preserve">Pan Świerczyński dodał, że cały czas korzystamy z sieci wodociągowej, która jest własnością </w:t>
      </w:r>
      <w:proofErr w:type="spellStart"/>
      <w:r>
        <w:rPr>
          <w:rFonts w:ascii="Times New Roman" w:hAnsi="Times New Roman" w:cs="Times New Roman"/>
        </w:rPr>
        <w:t>Kom-Rolu</w:t>
      </w:r>
      <w:proofErr w:type="spellEnd"/>
      <w:r>
        <w:rPr>
          <w:rFonts w:ascii="Times New Roman" w:hAnsi="Times New Roman" w:cs="Times New Roman"/>
        </w:rPr>
        <w:t>, ale nie możemy też zapominać, że kiedyś będziemy musieli wybudować tam własną siec.</w:t>
      </w:r>
    </w:p>
    <w:p w:rsidR="00AD66A8" w:rsidRDefault="00AD66A8" w:rsidP="008A2BA1">
      <w:pPr>
        <w:jc w:val="left"/>
        <w:rPr>
          <w:rFonts w:ascii="Times New Roman" w:hAnsi="Times New Roman" w:cs="Times New Roman"/>
        </w:rPr>
      </w:pPr>
      <w:r>
        <w:rPr>
          <w:rFonts w:ascii="Times New Roman" w:hAnsi="Times New Roman" w:cs="Times New Roman"/>
        </w:rPr>
        <w:t>Jeśli chodzi o cenę wody na 2017 rok, to pan Pindel powiedział, że w chwili obecnej nie ma jeszcze rozporządzenia. Możemy jednak przypuszczać i wstępnie obliczać, że cena wody wzrośnie od 15 do 70 groszy za kubik. Należy opomiarować wodę pobierana przez deszczownie, które nawadniają pola.</w:t>
      </w:r>
    </w:p>
    <w:p w:rsidR="00AD66A8" w:rsidRDefault="00AD66A8" w:rsidP="008A2BA1">
      <w:pPr>
        <w:jc w:val="left"/>
        <w:rPr>
          <w:rFonts w:ascii="Times New Roman" w:hAnsi="Times New Roman" w:cs="Times New Roman"/>
        </w:rPr>
      </w:pPr>
      <w:r>
        <w:rPr>
          <w:rFonts w:ascii="Times New Roman" w:hAnsi="Times New Roman" w:cs="Times New Roman"/>
        </w:rPr>
        <w:t>Pan Pindel dodał, że na terenie gminy pracują na niektórych przepompowniach pompy, które maja przeszło 10 lat i notorycznie się psuja. Na ich naprawę w 2016 roku wydali ok. 60 tys. zł- remont przepompowni Gocanowo- Gocanówko. Działa ok. 290 przydomowych przepompowni, gdzie koszty energii SA różne w zalewności od rodzaju pomp.</w:t>
      </w:r>
    </w:p>
    <w:p w:rsidR="00AD66A8" w:rsidRDefault="00AD66A8" w:rsidP="008A2BA1">
      <w:pPr>
        <w:jc w:val="left"/>
        <w:rPr>
          <w:rFonts w:ascii="Times New Roman" w:hAnsi="Times New Roman" w:cs="Times New Roman"/>
        </w:rPr>
      </w:pPr>
      <w:r>
        <w:rPr>
          <w:rFonts w:ascii="Times New Roman" w:hAnsi="Times New Roman" w:cs="Times New Roman"/>
        </w:rPr>
        <w:t>Pan Pułkownik powiedział, że jest zadowolony z faktu, iż udało się dla osób, które zasilają przepompownie w prąd wynegocjować stawkę o 10 groszy niższą. Dla Przedsiębiorstwa to niewielka kwota a dla rolnika zawsze jakiś zwrot kosztów.</w:t>
      </w:r>
    </w:p>
    <w:p w:rsidR="00AD66A8" w:rsidRDefault="00AD66A8" w:rsidP="008A2BA1">
      <w:pPr>
        <w:jc w:val="left"/>
        <w:rPr>
          <w:rFonts w:ascii="Times New Roman" w:hAnsi="Times New Roman" w:cs="Times New Roman"/>
        </w:rPr>
      </w:pPr>
      <w:r>
        <w:rPr>
          <w:rFonts w:ascii="Times New Roman" w:hAnsi="Times New Roman" w:cs="Times New Roman"/>
        </w:rPr>
        <w:t>Członkowie komisji nie zgłosili wniosków.</w:t>
      </w:r>
    </w:p>
    <w:p w:rsidR="00AD66A8" w:rsidRDefault="00AD66A8" w:rsidP="008A2BA1">
      <w:pPr>
        <w:jc w:val="left"/>
        <w:rPr>
          <w:rFonts w:ascii="Times New Roman" w:hAnsi="Times New Roman" w:cs="Times New Roman"/>
        </w:rPr>
      </w:pPr>
    </w:p>
    <w:p w:rsidR="00AD66A8" w:rsidRDefault="00AD66A8" w:rsidP="008A2BA1">
      <w:pPr>
        <w:jc w:val="left"/>
        <w:rPr>
          <w:rFonts w:ascii="Times New Roman" w:hAnsi="Times New Roman" w:cs="Times New Roman"/>
        </w:rPr>
      </w:pPr>
      <w:r>
        <w:rPr>
          <w:rFonts w:ascii="Times New Roman" w:hAnsi="Times New Roman" w:cs="Times New Roman"/>
        </w:rPr>
        <w:t>Protokółowała: GK</w:t>
      </w:r>
    </w:p>
    <w:p w:rsidR="00727B3A" w:rsidRDefault="00727B3A" w:rsidP="008A2BA1">
      <w:pPr>
        <w:jc w:val="left"/>
        <w:rPr>
          <w:rFonts w:ascii="Times New Roman" w:hAnsi="Times New Roman" w:cs="Times New Roman"/>
        </w:rPr>
      </w:pPr>
    </w:p>
    <w:p w:rsidR="008A2BA1" w:rsidRPr="000D1932" w:rsidRDefault="008A2BA1" w:rsidP="008A2BA1">
      <w:pPr>
        <w:jc w:val="left"/>
        <w:rPr>
          <w:rFonts w:ascii="Times New Roman" w:hAnsi="Times New Roman" w:cs="Times New Roman"/>
        </w:rPr>
      </w:pPr>
    </w:p>
    <w:p w:rsidR="0027792D" w:rsidRDefault="0027792D" w:rsidP="00A74216"/>
    <w:sectPr w:rsidR="0027792D" w:rsidSect="0027792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74216"/>
    <w:rsid w:val="0027792D"/>
    <w:rsid w:val="003C475C"/>
    <w:rsid w:val="00727B3A"/>
    <w:rsid w:val="008A2BA1"/>
    <w:rsid w:val="00A74216"/>
    <w:rsid w:val="00AD66A8"/>
    <w:rsid w:val="00FE5DA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2BA1"/>
    <w:pPr>
      <w:spacing w:after="0" w:line="240" w:lineRule="auto"/>
      <w:jc w:val="center"/>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493</Words>
  <Characters>2959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Kowalska</dc:creator>
  <cp:keywords/>
  <dc:description/>
  <cp:lastModifiedBy>Kowalska</cp:lastModifiedBy>
  <cp:revision>5</cp:revision>
  <cp:lastPrinted>2017-06-02T11:18:00Z</cp:lastPrinted>
  <dcterms:created xsi:type="dcterms:W3CDTF">2017-05-24T12:03:00Z</dcterms:created>
  <dcterms:modified xsi:type="dcterms:W3CDTF">2017-06-02T12:07:00Z</dcterms:modified>
</cp:coreProperties>
</file>