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E5" w:rsidRPr="00CF1202" w:rsidRDefault="00B25DE5" w:rsidP="00B25DE5">
      <w:pPr>
        <w:ind w:firstLine="0"/>
        <w:jc w:val="right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Kruszwica 29 stycznia 2015 r.</w:t>
      </w:r>
    </w:p>
    <w:p w:rsidR="00B25DE5" w:rsidRPr="00CF1202" w:rsidRDefault="00B25DE5" w:rsidP="00B25DE5">
      <w:pPr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OR-SG.0057.1.2015</w:t>
      </w:r>
    </w:p>
    <w:p w:rsidR="00B25DE5" w:rsidRPr="00CF1202" w:rsidRDefault="00B25DE5" w:rsidP="00B25DE5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B25DE5" w:rsidRPr="00CF1202" w:rsidRDefault="00B25DE5" w:rsidP="00B25DE5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202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B25DE5" w:rsidRPr="00CF1202" w:rsidRDefault="00B25DE5" w:rsidP="00B25DE5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B25DE5" w:rsidRPr="00CF1202" w:rsidRDefault="00B25DE5" w:rsidP="00B25DE5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 xml:space="preserve">od 30 grudnia 2014 r. do 29 stycznia 2015 r. </w:t>
      </w:r>
    </w:p>
    <w:p w:rsidR="00B25DE5" w:rsidRPr="00CF1202" w:rsidRDefault="00B25DE5" w:rsidP="00B25DE5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25DE5" w:rsidRPr="00CF1202" w:rsidRDefault="00B25DE5" w:rsidP="00B25DE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Zarządzenia.</w:t>
      </w:r>
    </w:p>
    <w:p w:rsidR="00B25DE5" w:rsidRPr="00CF1202" w:rsidRDefault="00B25DE5" w:rsidP="000F35C2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2F22B9" w:rsidRPr="00CF1202" w:rsidRDefault="00B25DE5" w:rsidP="000F35C2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</w:t>
      </w:r>
      <w:r w:rsidR="00C674BF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arządzenie Nr 1/15</w:t>
      </w: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z </w:t>
      </w:r>
      <w:r w:rsidR="00C674BF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5 styczni</w:t>
      </w: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</w:t>
      </w:r>
      <w:r w:rsidR="00C674BF"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wydzierżawienia części działki nr 186 położonej w Kruszwicy przy ul. Rynek</w:t>
      </w:r>
      <w:r w:rsidR="002F22B9"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.</w:t>
      </w:r>
    </w:p>
    <w:p w:rsidR="002F22B9" w:rsidRPr="00CF1202" w:rsidRDefault="002F22B9" w:rsidP="000F35C2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2/15 z 8 styczni</w:t>
      </w:r>
      <w:r w:rsidR="00B25DE5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ustalenia maksymalnej kwoty dofinansowania opłat za kształcenie nauczycieli szkół prowadzonych przez Gminę Kruszwica pobierane przez szkoły wyższe i zakłady kształcenia nauczycieli oraz specjalności i formy kształcenia, na które dofinansowanie jest przyznawane w roku 2015.</w:t>
      </w:r>
    </w:p>
    <w:p w:rsidR="002F22B9" w:rsidRPr="00CF1202" w:rsidRDefault="00B25DE5" w:rsidP="000F35C2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</w:t>
      </w:r>
      <w:r w:rsidR="002F22B9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3/15 z 14 styczni</w:t>
      </w: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w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sprawie</w:t>
      </w:r>
      <w:r w:rsidR="002F22B9"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powołania Gminnej Komisji Rozwiązywania Problemów Alkoholowych.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</w:p>
    <w:p w:rsidR="007B78F1" w:rsidRPr="00CF1202" w:rsidRDefault="002F22B9" w:rsidP="000F35C2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4/15 z 15 stycz</w:t>
      </w:r>
      <w:r w:rsidR="00B25DE5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B25DE5"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zmian w budżecie Gminy Kruszwica na rok 2015.</w:t>
      </w:r>
    </w:p>
    <w:p w:rsidR="007B78F1" w:rsidRPr="00CF1202" w:rsidRDefault="002F22B9" w:rsidP="000F35C2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5/15 z 19 stycz</w:t>
      </w:r>
      <w:r w:rsidR="00B25DE5"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7B78F1" w:rsidRPr="00CF120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Konkursowej w celu opiniowania złożonych ofert na wykonanie zadań publicznych w 2015 r.</w:t>
      </w:r>
    </w:p>
    <w:p w:rsidR="007B78F1" w:rsidRPr="00CF1202" w:rsidRDefault="007B78F1" w:rsidP="000F35C2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</w:p>
    <w:p w:rsidR="00B25DE5" w:rsidRPr="00CF1202" w:rsidRDefault="00B25DE5" w:rsidP="000F35C2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CF1202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7B78F1" w:rsidRPr="00CF1202" w:rsidRDefault="007B78F1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Uchwała Nr 16/14 z 30</w:t>
      </w:r>
      <w:r w:rsidR="00B25DE5" w:rsidRPr="00CF1202">
        <w:rPr>
          <w:rFonts w:asciiTheme="minorHAnsi" w:hAnsiTheme="minorHAnsi" w:cstheme="minorHAnsi"/>
          <w:sz w:val="28"/>
          <w:szCs w:val="28"/>
        </w:rPr>
        <w:t xml:space="preserve"> grudnia – w sprawie </w:t>
      </w:r>
      <w:r w:rsidRPr="00CF1202">
        <w:rPr>
          <w:rFonts w:asciiTheme="minorHAnsi" w:hAnsiTheme="minorHAnsi" w:cstheme="minorHAnsi"/>
          <w:sz w:val="28"/>
          <w:szCs w:val="28"/>
        </w:rPr>
        <w:t xml:space="preserve">uchwalenia budżetu Gminy Kruszwica na rok 2015. </w:t>
      </w:r>
      <w:r w:rsidRPr="00CF1202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7B78F1" w:rsidRPr="00CF1202" w:rsidRDefault="007B78F1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Uchwała Nr 17/14 z 30</w:t>
      </w:r>
      <w:r w:rsidR="00B25DE5" w:rsidRPr="00CF1202">
        <w:rPr>
          <w:rFonts w:asciiTheme="minorHAnsi" w:hAnsiTheme="minorHAnsi" w:cstheme="minorHAnsi"/>
          <w:sz w:val="28"/>
          <w:szCs w:val="28"/>
        </w:rPr>
        <w:t xml:space="preserve"> grudnia – w sprawie</w:t>
      </w:r>
      <w:r w:rsidR="005E7439" w:rsidRPr="00CF1202">
        <w:rPr>
          <w:rFonts w:asciiTheme="minorHAnsi" w:hAnsiTheme="minorHAnsi" w:cstheme="minorHAnsi"/>
          <w:sz w:val="28"/>
          <w:szCs w:val="28"/>
        </w:rPr>
        <w:t xml:space="preserve"> Wieloletniej Prognozy Finansowej Gminy Kruszwica na lata 2015 – 2023. </w:t>
      </w:r>
      <w:r w:rsidRPr="00CF1202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B25DE5" w:rsidRPr="00CF1202" w:rsidRDefault="005E7439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 xml:space="preserve">Uchwała Nr 18/14 z 30 </w:t>
      </w:r>
      <w:r w:rsidR="00B25DE5" w:rsidRPr="00CF1202">
        <w:rPr>
          <w:rFonts w:asciiTheme="minorHAnsi" w:hAnsiTheme="minorHAnsi" w:cstheme="minorHAnsi"/>
          <w:sz w:val="28"/>
          <w:szCs w:val="28"/>
        </w:rPr>
        <w:t xml:space="preserve">grudnia – w sprawie </w:t>
      </w:r>
      <w:r w:rsidRPr="00CF1202">
        <w:rPr>
          <w:rFonts w:asciiTheme="minorHAnsi" w:hAnsiTheme="minorHAnsi" w:cstheme="minorHAnsi"/>
          <w:sz w:val="28"/>
          <w:szCs w:val="28"/>
        </w:rPr>
        <w:t xml:space="preserve">Gminnego programu profilaktyki i rozwiązywania problemów alkoholowych oraz narkomanii na rok 2015. </w:t>
      </w:r>
      <w:r w:rsidR="00B25DE5" w:rsidRPr="00CF1202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B25DE5" w:rsidRPr="00CF1202" w:rsidRDefault="005E7439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Uchwała Nr 21/14 z 30</w:t>
      </w:r>
      <w:r w:rsidR="00B25DE5" w:rsidRPr="00CF1202">
        <w:rPr>
          <w:rFonts w:asciiTheme="minorHAnsi" w:hAnsiTheme="minorHAnsi" w:cstheme="minorHAnsi"/>
          <w:sz w:val="28"/>
          <w:szCs w:val="28"/>
        </w:rPr>
        <w:t xml:space="preserve"> grudnia – w sprawie </w:t>
      </w:r>
      <w:r w:rsidRPr="00CF1202">
        <w:rPr>
          <w:rFonts w:asciiTheme="minorHAnsi" w:hAnsiTheme="minorHAnsi" w:cstheme="minorHAnsi"/>
          <w:sz w:val="28"/>
          <w:szCs w:val="28"/>
        </w:rPr>
        <w:t xml:space="preserve">ustalenia wynagrodzenia Burmistrza Kruszwicy. </w:t>
      </w:r>
      <w:r w:rsidR="00B25DE5" w:rsidRPr="00CF1202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E41DC7" w:rsidRPr="00CF1202" w:rsidRDefault="005E7439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lastRenderedPageBreak/>
        <w:t xml:space="preserve">Uchwała Nr 22/14 z 30 grudnia – w sprawie uchwalenia Programu Ochrony Środowiska dla Gminy Kruszwica na lata 2014-2017 z perspektywą na lata 2018-2021. </w:t>
      </w:r>
      <w:r w:rsidRPr="00CF1202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  <w:r w:rsidRPr="00CF1202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773A7" w:rsidRPr="00CF1202" w:rsidRDefault="00E41DC7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sz w:val="28"/>
          <w:szCs w:val="28"/>
        </w:rPr>
        <w:t>Dnia 20</w:t>
      </w:r>
      <w:r w:rsidR="007773A7" w:rsidRPr="00CF1202">
        <w:rPr>
          <w:rFonts w:asciiTheme="minorHAnsi" w:hAnsiTheme="minorHAnsi" w:cstheme="minorHAnsi"/>
          <w:sz w:val="28"/>
          <w:szCs w:val="28"/>
        </w:rPr>
        <w:t xml:space="preserve"> stycznia </w:t>
      </w:r>
      <w:r w:rsidRPr="00CF1202">
        <w:rPr>
          <w:sz w:val="28"/>
          <w:szCs w:val="28"/>
        </w:rPr>
        <w:t>2015</w:t>
      </w:r>
      <w:r w:rsidR="007773A7" w:rsidRPr="00CF1202">
        <w:rPr>
          <w:rFonts w:asciiTheme="minorHAnsi" w:hAnsiTheme="minorHAnsi" w:cstheme="minorHAnsi"/>
          <w:sz w:val="28"/>
          <w:szCs w:val="28"/>
        </w:rPr>
        <w:t xml:space="preserve"> r. </w:t>
      </w:r>
      <w:r w:rsidRPr="00CF1202">
        <w:rPr>
          <w:sz w:val="28"/>
          <w:szCs w:val="28"/>
        </w:rPr>
        <w:t>Gmina Kruszwica zbyła w drodze przetargowej prawo użytkowania wieczystego</w:t>
      </w:r>
      <w:r w:rsidRPr="00CF1202">
        <w:rPr>
          <w:rFonts w:asciiTheme="minorHAnsi" w:hAnsiTheme="minorHAnsi" w:cstheme="minorHAnsi"/>
          <w:sz w:val="28"/>
          <w:szCs w:val="28"/>
        </w:rPr>
        <w:t xml:space="preserve"> n</w:t>
      </w:r>
      <w:r w:rsidRPr="00CF1202">
        <w:rPr>
          <w:sz w:val="28"/>
          <w:szCs w:val="28"/>
        </w:rPr>
        <w:t>ieruchomości gruntowej niezabudowanej, położonej w Kruszwicy przy ul. Rynek,</w:t>
      </w:r>
      <w:r w:rsidRPr="00CF1202">
        <w:rPr>
          <w:rFonts w:asciiTheme="minorHAnsi" w:hAnsiTheme="minorHAnsi" w:cstheme="minorHAnsi"/>
          <w:sz w:val="28"/>
          <w:szCs w:val="28"/>
        </w:rPr>
        <w:t xml:space="preserve"> </w:t>
      </w:r>
      <w:r w:rsidRPr="00CF1202">
        <w:rPr>
          <w:sz w:val="28"/>
          <w:szCs w:val="28"/>
        </w:rPr>
        <w:t>obręb 2,</w:t>
      </w:r>
      <w:r w:rsidRPr="00CF1202">
        <w:rPr>
          <w:rFonts w:asciiTheme="minorHAnsi" w:hAnsiTheme="minorHAnsi" w:cstheme="minorHAnsi"/>
          <w:sz w:val="28"/>
          <w:szCs w:val="28"/>
        </w:rPr>
        <w:t xml:space="preserve"> </w:t>
      </w:r>
      <w:r w:rsidRPr="00CF1202">
        <w:rPr>
          <w:sz w:val="28"/>
          <w:szCs w:val="28"/>
        </w:rPr>
        <w:t>oznaczonej geodezyjnie numerami działek: 105/1 i 105/2 o łącznej pow. 0,0710 ha</w:t>
      </w:r>
      <w:r w:rsidR="007773A7" w:rsidRPr="00CF1202">
        <w:rPr>
          <w:rFonts w:asciiTheme="minorHAnsi" w:hAnsiTheme="minorHAnsi" w:cstheme="minorHAnsi"/>
          <w:sz w:val="28"/>
          <w:szCs w:val="28"/>
        </w:rPr>
        <w:t>.</w:t>
      </w:r>
      <w:r w:rsidRPr="00CF1202">
        <w:rPr>
          <w:rFonts w:asciiTheme="minorHAnsi" w:hAnsiTheme="minorHAnsi" w:cstheme="minorHAnsi"/>
          <w:sz w:val="28"/>
          <w:szCs w:val="28"/>
        </w:rPr>
        <w:t xml:space="preserve"> </w:t>
      </w:r>
      <w:r w:rsidRPr="00CF1202">
        <w:rPr>
          <w:sz w:val="28"/>
          <w:szCs w:val="28"/>
        </w:rPr>
        <w:t>Cena sprzedaży: 1.000.000,00 zł</w:t>
      </w:r>
      <w:r w:rsidRPr="00CF1202">
        <w:rPr>
          <w:rFonts w:asciiTheme="minorHAnsi" w:hAnsiTheme="minorHAnsi" w:cstheme="minorHAnsi"/>
          <w:sz w:val="28"/>
          <w:szCs w:val="28"/>
        </w:rPr>
        <w:t xml:space="preserve">. </w:t>
      </w:r>
      <w:r w:rsidR="007773A7" w:rsidRPr="00CF1202">
        <w:rPr>
          <w:rFonts w:asciiTheme="minorHAnsi" w:hAnsiTheme="minorHAnsi" w:cstheme="minorHAnsi"/>
          <w:sz w:val="28"/>
          <w:szCs w:val="28"/>
        </w:rPr>
        <w:t>Jest to realizacja uchwały</w:t>
      </w:r>
      <w:r w:rsidRPr="00CF1202">
        <w:rPr>
          <w:sz w:val="28"/>
          <w:szCs w:val="28"/>
        </w:rPr>
        <w:t xml:space="preserve"> nr</w:t>
      </w:r>
      <w:r w:rsidR="007773A7" w:rsidRPr="00CF1202">
        <w:rPr>
          <w:rFonts w:asciiTheme="minorHAnsi" w:hAnsiTheme="minorHAnsi" w:cstheme="minorHAnsi"/>
          <w:sz w:val="28"/>
          <w:szCs w:val="28"/>
        </w:rPr>
        <w:t xml:space="preserve"> </w:t>
      </w:r>
      <w:r w:rsidRPr="00CF1202">
        <w:rPr>
          <w:sz w:val="28"/>
          <w:szCs w:val="28"/>
        </w:rPr>
        <w:t>641/2014 Rady Miejskiej w Kruszwicy z dnia 24 lipca 2014 r.</w:t>
      </w:r>
    </w:p>
    <w:p w:rsidR="00B25DE5" w:rsidRPr="00CF1202" w:rsidRDefault="0048380A" w:rsidP="000F35C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bCs/>
          <w:sz w:val="28"/>
          <w:szCs w:val="28"/>
        </w:rPr>
        <w:t>Dnia 21 stycznia gmina z</w:t>
      </w:r>
      <w:r w:rsidR="00B25DE5" w:rsidRPr="00CF1202">
        <w:rPr>
          <w:rFonts w:asciiTheme="minorHAnsi" w:hAnsiTheme="minorHAnsi" w:cstheme="minorHAnsi"/>
          <w:bCs/>
          <w:sz w:val="28"/>
          <w:szCs w:val="28"/>
        </w:rPr>
        <w:t xml:space="preserve">była odrębną własność lokalu mieszkalnego nr </w:t>
      </w:r>
      <w:r w:rsidRPr="00CF1202">
        <w:rPr>
          <w:rFonts w:asciiTheme="minorHAnsi" w:hAnsiTheme="minorHAnsi" w:cstheme="minorHAnsi"/>
          <w:bCs/>
          <w:sz w:val="28"/>
          <w:szCs w:val="28"/>
        </w:rPr>
        <w:t>21 położonego przy ul. Wiejskiej 44</w:t>
      </w:r>
      <w:r w:rsidR="00B25DE5" w:rsidRPr="00CF1202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Pr="00CF1202">
        <w:rPr>
          <w:bCs/>
          <w:sz w:val="28"/>
          <w:szCs w:val="28"/>
        </w:rPr>
        <w:t>Wartość przedmiotu sprze</w:t>
      </w:r>
      <w:r w:rsidR="00924A3A" w:rsidRPr="00CF1202">
        <w:rPr>
          <w:bCs/>
          <w:sz w:val="28"/>
          <w:szCs w:val="28"/>
        </w:rPr>
        <w:t xml:space="preserve">daży określona została na 114.200 </w:t>
      </w:r>
      <w:r w:rsidRPr="00CF1202">
        <w:rPr>
          <w:bCs/>
          <w:sz w:val="28"/>
          <w:szCs w:val="28"/>
        </w:rPr>
        <w:t>zł. Przy zastosowaniu zniżki 90% cenę s</w:t>
      </w:r>
      <w:r w:rsidR="00924A3A" w:rsidRPr="00CF1202">
        <w:rPr>
          <w:bCs/>
          <w:sz w:val="28"/>
          <w:szCs w:val="28"/>
        </w:rPr>
        <w:t>przedaży ustalono na kwotę 11.420</w:t>
      </w:r>
      <w:r w:rsidRPr="00CF1202">
        <w:rPr>
          <w:bCs/>
          <w:sz w:val="28"/>
          <w:szCs w:val="28"/>
        </w:rPr>
        <w:t xml:space="preserve"> zł.</w:t>
      </w:r>
      <w:r w:rsidR="00924A3A" w:rsidRPr="00CF1202">
        <w:rPr>
          <w:bCs/>
          <w:sz w:val="28"/>
          <w:szCs w:val="28"/>
        </w:rPr>
        <w:t xml:space="preserve"> </w:t>
      </w:r>
      <w:r w:rsidR="00B25DE5" w:rsidRPr="00CF1202">
        <w:rPr>
          <w:rFonts w:asciiTheme="minorHAnsi" w:hAnsiTheme="minorHAnsi" w:cstheme="minorHAnsi"/>
          <w:bCs/>
          <w:sz w:val="28"/>
          <w:szCs w:val="28"/>
        </w:rPr>
        <w:t>J</w:t>
      </w:r>
      <w:r w:rsidR="00924A3A" w:rsidRPr="00CF1202">
        <w:rPr>
          <w:rFonts w:asciiTheme="minorHAnsi" w:hAnsiTheme="minorHAnsi" w:cstheme="minorHAnsi"/>
          <w:bCs/>
          <w:sz w:val="28"/>
          <w:szCs w:val="28"/>
        </w:rPr>
        <w:t>est to realizacja uchwały nr 686</w:t>
      </w:r>
      <w:r w:rsidR="00B25DE5" w:rsidRPr="00CF1202">
        <w:rPr>
          <w:rFonts w:asciiTheme="minorHAnsi" w:hAnsiTheme="minorHAnsi" w:cstheme="minorHAnsi"/>
          <w:bCs/>
          <w:sz w:val="28"/>
          <w:szCs w:val="28"/>
        </w:rPr>
        <w:t>/2014 Rady Miejski</w:t>
      </w:r>
      <w:r w:rsidR="00924A3A" w:rsidRPr="00CF1202">
        <w:rPr>
          <w:rFonts w:asciiTheme="minorHAnsi" w:hAnsiTheme="minorHAnsi" w:cstheme="minorHAnsi"/>
          <w:bCs/>
          <w:sz w:val="28"/>
          <w:szCs w:val="28"/>
        </w:rPr>
        <w:t>ej w Kruszwicy z dnia 6 listopad</w:t>
      </w:r>
      <w:r w:rsidR="00B25DE5" w:rsidRPr="00CF1202">
        <w:rPr>
          <w:rFonts w:asciiTheme="minorHAnsi" w:hAnsiTheme="minorHAnsi" w:cstheme="minorHAnsi"/>
          <w:bCs/>
          <w:sz w:val="28"/>
          <w:szCs w:val="28"/>
        </w:rPr>
        <w:t>a 2014 r.</w:t>
      </w:r>
    </w:p>
    <w:p w:rsidR="00B25DE5" w:rsidRPr="00CF1202" w:rsidRDefault="00B25DE5" w:rsidP="00B25DE5">
      <w:pPr>
        <w:ind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B25DE5" w:rsidRPr="00CF1202" w:rsidRDefault="00B25DE5" w:rsidP="00B25DE5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F1202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B25DE5" w:rsidRPr="00CF1202" w:rsidRDefault="00B25DE5" w:rsidP="00B25DE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793E9D" w:rsidRPr="00CF1202" w:rsidRDefault="00793E9D" w:rsidP="00D8085D">
      <w:pPr>
        <w:pStyle w:val="Tekstpodstawowy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CF1202">
        <w:rPr>
          <w:sz w:val="28"/>
          <w:szCs w:val="28"/>
        </w:rPr>
        <w:t>Kompleksowe ubezpieczenie mienia i odpowiedzialności cywilnej Gminy Kruszwic</w:t>
      </w:r>
      <w:r w:rsidR="00D8085D" w:rsidRPr="00CF1202">
        <w:rPr>
          <w:sz w:val="28"/>
          <w:szCs w:val="28"/>
        </w:rPr>
        <w:t xml:space="preserve">a wraz z podległymi jednostkami. </w:t>
      </w:r>
      <w:r w:rsidRPr="00CF1202">
        <w:rPr>
          <w:sz w:val="28"/>
          <w:szCs w:val="28"/>
        </w:rPr>
        <w:t xml:space="preserve">Tryb </w:t>
      </w:r>
      <w:r w:rsidR="00D8085D" w:rsidRPr="00CF1202">
        <w:rPr>
          <w:sz w:val="28"/>
          <w:szCs w:val="28"/>
        </w:rPr>
        <w:t>postępowania</w:t>
      </w:r>
      <w:r w:rsidRPr="00CF1202">
        <w:rPr>
          <w:sz w:val="28"/>
          <w:szCs w:val="28"/>
        </w:rPr>
        <w:t>: przetarg nieograniczony</w:t>
      </w:r>
      <w:r w:rsidR="00D8085D" w:rsidRPr="00CF1202">
        <w:rPr>
          <w:sz w:val="28"/>
          <w:szCs w:val="28"/>
        </w:rPr>
        <w:t xml:space="preserve">. </w:t>
      </w:r>
      <w:r w:rsidRPr="00CF1202">
        <w:rPr>
          <w:sz w:val="28"/>
          <w:szCs w:val="28"/>
        </w:rPr>
        <w:t>Termin realizacji zamówienia: 36 miesięcy</w:t>
      </w:r>
      <w:r w:rsidR="00D8085D" w:rsidRPr="00CF1202">
        <w:rPr>
          <w:sz w:val="28"/>
          <w:szCs w:val="28"/>
        </w:rPr>
        <w:t xml:space="preserve">. </w:t>
      </w:r>
      <w:r w:rsidRPr="00CF1202">
        <w:rPr>
          <w:sz w:val="28"/>
          <w:szCs w:val="28"/>
        </w:rPr>
        <w:t>Wybrano wykonawcę:</w:t>
      </w:r>
      <w:r w:rsidR="00D8085D" w:rsidRPr="00CF1202">
        <w:rPr>
          <w:sz w:val="28"/>
          <w:szCs w:val="28"/>
        </w:rPr>
        <w:t xml:space="preserve"> </w:t>
      </w:r>
      <w:r w:rsidRPr="00CF1202">
        <w:rPr>
          <w:sz w:val="28"/>
          <w:szCs w:val="28"/>
        </w:rPr>
        <w:t>Towarzys</w:t>
      </w:r>
      <w:r w:rsidR="00D8085D" w:rsidRPr="00CF1202">
        <w:rPr>
          <w:sz w:val="28"/>
          <w:szCs w:val="28"/>
        </w:rPr>
        <w:t xml:space="preserve">two Ubezpieczeń Wzajemnych </w:t>
      </w:r>
      <w:bookmarkStart w:id="0" w:name="_GoBack"/>
      <w:bookmarkEnd w:id="0"/>
      <w:r w:rsidRPr="00CF1202">
        <w:rPr>
          <w:sz w:val="28"/>
          <w:szCs w:val="28"/>
        </w:rPr>
        <w:t>Warszawa</w:t>
      </w:r>
      <w:r w:rsidR="00D8085D" w:rsidRPr="00CF1202">
        <w:rPr>
          <w:sz w:val="28"/>
          <w:szCs w:val="28"/>
        </w:rPr>
        <w:t xml:space="preserve">. </w:t>
      </w:r>
      <w:r w:rsidRPr="00CF1202">
        <w:rPr>
          <w:sz w:val="28"/>
          <w:szCs w:val="28"/>
        </w:rPr>
        <w:t>Cena oferty:</w:t>
      </w:r>
      <w:r w:rsidR="00D8085D" w:rsidRPr="00CF1202">
        <w:rPr>
          <w:sz w:val="28"/>
          <w:szCs w:val="28"/>
        </w:rPr>
        <w:t xml:space="preserve"> </w:t>
      </w:r>
      <w:r w:rsidR="00D8085D" w:rsidRPr="00CF1202">
        <w:rPr>
          <w:bCs/>
          <w:sz w:val="28"/>
          <w:szCs w:val="28"/>
        </w:rPr>
        <w:t>dla części I: 245.140</w:t>
      </w:r>
      <w:r w:rsidRPr="00CF1202">
        <w:rPr>
          <w:bCs/>
          <w:sz w:val="28"/>
          <w:szCs w:val="28"/>
        </w:rPr>
        <w:t xml:space="preserve"> zł</w:t>
      </w:r>
      <w:r w:rsidR="00D8085D" w:rsidRPr="00CF1202">
        <w:rPr>
          <w:bCs/>
          <w:sz w:val="28"/>
          <w:szCs w:val="28"/>
        </w:rPr>
        <w:t>., dla części II: 20.160 zł.</w:t>
      </w:r>
    </w:p>
    <w:p w:rsidR="00B25DE5" w:rsidRPr="00CF1202" w:rsidRDefault="00B25DE5" w:rsidP="00793E9D">
      <w:pPr>
        <w:pStyle w:val="Tekstpodstawowy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B25DE5" w:rsidRPr="00CF1202" w:rsidRDefault="00B25DE5" w:rsidP="00B25DE5">
      <w:pPr>
        <w:ind w:firstLine="0"/>
        <w:rPr>
          <w:rFonts w:asciiTheme="minorHAnsi" w:hAnsiTheme="minorHAnsi" w:cstheme="minorHAnsi"/>
          <w:bCs/>
          <w:sz w:val="22"/>
        </w:rPr>
      </w:pPr>
      <w:r w:rsidRPr="00CF1202">
        <w:rPr>
          <w:rFonts w:asciiTheme="minorHAnsi" w:hAnsiTheme="minorHAnsi" w:cstheme="minorHAnsi"/>
          <w:sz w:val="22"/>
        </w:rPr>
        <w:t>Sporządził: Marek Stręk</w:t>
      </w:r>
    </w:p>
    <w:p w:rsidR="00B25DE5" w:rsidRPr="00CF1202" w:rsidRDefault="00B25DE5" w:rsidP="00B25DE5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B25DE5" w:rsidRPr="00CF1202" w:rsidRDefault="00B25DE5" w:rsidP="00B25DE5">
      <w:pPr>
        <w:rPr>
          <w:rFonts w:asciiTheme="minorHAnsi" w:hAnsiTheme="minorHAnsi" w:cstheme="minorHAnsi"/>
          <w:sz w:val="28"/>
          <w:szCs w:val="28"/>
        </w:rPr>
      </w:pPr>
    </w:p>
    <w:p w:rsidR="00B25DE5" w:rsidRPr="00CF1202" w:rsidRDefault="00B25DE5" w:rsidP="00B25DE5">
      <w:pPr>
        <w:rPr>
          <w:rFonts w:asciiTheme="minorHAnsi" w:hAnsiTheme="minorHAnsi" w:cstheme="minorHAnsi"/>
          <w:sz w:val="28"/>
          <w:szCs w:val="28"/>
        </w:rPr>
      </w:pPr>
    </w:p>
    <w:p w:rsidR="00EF4ED1" w:rsidRPr="00CF1202" w:rsidRDefault="00EF4ED1">
      <w:pPr>
        <w:rPr>
          <w:rFonts w:asciiTheme="minorHAnsi" w:hAnsiTheme="minorHAnsi" w:cstheme="minorHAnsi"/>
          <w:sz w:val="28"/>
          <w:szCs w:val="28"/>
        </w:rPr>
      </w:pPr>
    </w:p>
    <w:sectPr w:rsidR="00EF4ED1" w:rsidRPr="00CF1202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FD2" w:rsidRDefault="00F01FD2" w:rsidP="0083426A">
      <w:pPr>
        <w:spacing w:line="240" w:lineRule="auto"/>
      </w:pPr>
      <w:r>
        <w:separator/>
      </w:r>
    </w:p>
  </w:endnote>
  <w:endnote w:type="continuationSeparator" w:id="0">
    <w:p w:rsidR="00F01FD2" w:rsidRDefault="00F01FD2" w:rsidP="0083426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641689">
    <w:pPr>
      <w:pStyle w:val="Stopka"/>
      <w:jc w:val="right"/>
    </w:pPr>
    <w:r>
      <w:fldChar w:fldCharType="begin"/>
    </w:r>
    <w:r w:rsidR="005011D0">
      <w:instrText xml:space="preserve"> PAGE   \* MERGEFORMAT </w:instrText>
    </w:r>
    <w:r>
      <w:fldChar w:fldCharType="separate"/>
    </w:r>
    <w:r w:rsidR="00CF1202">
      <w:rPr>
        <w:noProof/>
      </w:rPr>
      <w:t>2</w:t>
    </w:r>
    <w:r>
      <w:fldChar w:fldCharType="end"/>
    </w:r>
  </w:p>
  <w:p w:rsidR="00253735" w:rsidRDefault="00F01F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FD2" w:rsidRDefault="00F01FD2" w:rsidP="0083426A">
      <w:pPr>
        <w:spacing w:line="240" w:lineRule="auto"/>
      </w:pPr>
      <w:r>
        <w:separator/>
      </w:r>
    </w:p>
  </w:footnote>
  <w:footnote w:type="continuationSeparator" w:id="0">
    <w:p w:rsidR="00F01FD2" w:rsidRDefault="00F01FD2" w:rsidP="008342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C5"/>
    <w:multiLevelType w:val="hybridMultilevel"/>
    <w:tmpl w:val="15B893A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29F4ECDC"/>
    <w:lvl w:ilvl="0" w:tplc="4B9AE87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4E660E1"/>
    <w:multiLevelType w:val="hybridMultilevel"/>
    <w:tmpl w:val="E6E45B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935D62"/>
    <w:multiLevelType w:val="hybridMultilevel"/>
    <w:tmpl w:val="848463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7">
    <w:nsid w:val="6C524AE1"/>
    <w:multiLevelType w:val="hybridMultilevel"/>
    <w:tmpl w:val="A3486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DE5"/>
    <w:rsid w:val="000434E8"/>
    <w:rsid w:val="000C7F5D"/>
    <w:rsid w:val="000F35C2"/>
    <w:rsid w:val="001F55D6"/>
    <w:rsid w:val="002F22B9"/>
    <w:rsid w:val="003E54B0"/>
    <w:rsid w:val="00471C96"/>
    <w:rsid w:val="0048380A"/>
    <w:rsid w:val="004C5844"/>
    <w:rsid w:val="005011D0"/>
    <w:rsid w:val="005B242E"/>
    <w:rsid w:val="005E73D7"/>
    <w:rsid w:val="005E7439"/>
    <w:rsid w:val="0062065D"/>
    <w:rsid w:val="00641689"/>
    <w:rsid w:val="007773A7"/>
    <w:rsid w:val="00793E9D"/>
    <w:rsid w:val="007B78F1"/>
    <w:rsid w:val="00831114"/>
    <w:rsid w:val="0083426A"/>
    <w:rsid w:val="00924A3A"/>
    <w:rsid w:val="00981F0C"/>
    <w:rsid w:val="009C55BE"/>
    <w:rsid w:val="00A12E15"/>
    <w:rsid w:val="00A576FA"/>
    <w:rsid w:val="00AC26ED"/>
    <w:rsid w:val="00B25DE5"/>
    <w:rsid w:val="00C044D2"/>
    <w:rsid w:val="00C674BF"/>
    <w:rsid w:val="00C731AC"/>
    <w:rsid w:val="00CF1202"/>
    <w:rsid w:val="00D8085D"/>
    <w:rsid w:val="00D96FE8"/>
    <w:rsid w:val="00DB5883"/>
    <w:rsid w:val="00E20581"/>
    <w:rsid w:val="00E41DC7"/>
    <w:rsid w:val="00EF4ED1"/>
    <w:rsid w:val="00F01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DE5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B25D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5DE5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B25DE5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B25DE5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11</cp:revision>
  <cp:lastPrinted>2015-01-28T07:05:00Z</cp:lastPrinted>
  <dcterms:created xsi:type="dcterms:W3CDTF">2015-01-26T12:48:00Z</dcterms:created>
  <dcterms:modified xsi:type="dcterms:W3CDTF">2015-01-28T07:12:00Z</dcterms:modified>
</cp:coreProperties>
</file>